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8E" w:rsidRPr="00A74806" w:rsidRDefault="00221596">
      <w:pPr>
        <w:rPr>
          <w:b/>
        </w:rPr>
      </w:pPr>
      <w:r w:rsidRPr="00A74806">
        <w:rPr>
          <w:b/>
        </w:rPr>
        <w:t>Nobelpris</w:t>
      </w:r>
      <w:r w:rsidR="005C36AF" w:rsidRPr="00A74806">
        <w:rPr>
          <w:b/>
        </w:rPr>
        <w:t xml:space="preserve"> for klimamodell</w:t>
      </w:r>
      <w:r w:rsidR="009E4D1A">
        <w:rPr>
          <w:b/>
        </w:rPr>
        <w:t>er</w:t>
      </w:r>
      <w:r w:rsidR="005A69C3">
        <w:rPr>
          <w:b/>
        </w:rPr>
        <w:t xml:space="preserve"> som feiler</w:t>
      </w:r>
    </w:p>
    <w:p w:rsidR="000867E9" w:rsidRDefault="001D1B79">
      <w:r>
        <w:t>Av Petter Tuvnes</w:t>
      </w:r>
      <w:r w:rsidR="0003135F">
        <w:t xml:space="preserve"> med kommentarer fra</w:t>
      </w:r>
      <w:r w:rsidR="000B7EE7">
        <w:t xml:space="preserve"> Jan-Erik Solheim</w:t>
      </w:r>
      <w:r w:rsidR="0003135F">
        <w:t xml:space="preserve"> og Ole Henrik Ellestad</w:t>
      </w:r>
      <w:r w:rsidR="00A45D6F">
        <w:t xml:space="preserve">. </w:t>
      </w:r>
    </w:p>
    <w:p w:rsidR="001D1B79" w:rsidRDefault="002D2922">
      <w:r>
        <w:t>Rev0</w:t>
      </w:r>
      <w:r w:rsidR="0003135F">
        <w:t>3</w:t>
      </w:r>
      <w:r w:rsidR="009F3830">
        <w:t xml:space="preserve"> 2024-07-21</w:t>
      </w:r>
    </w:p>
    <w:p w:rsidR="007773B7" w:rsidRDefault="00DB349A" w:rsidP="007773B7">
      <w:pPr>
        <w:spacing w:after="0"/>
      </w:pPr>
      <w:r>
        <w:t>Utrolig, men sant.  Nobelpris for klimamodeller so</w:t>
      </w:r>
      <w:r w:rsidR="009B5372">
        <w:t>m har v</w:t>
      </w:r>
      <w:r w:rsidR="005A69C3">
        <w:t>ist s</w:t>
      </w:r>
      <w:r w:rsidR="0003135F">
        <w:t>eg å ikke holde mål.</w:t>
      </w:r>
    </w:p>
    <w:p w:rsidR="00221596" w:rsidRDefault="00221596" w:rsidP="007773B7">
      <w:pPr>
        <w:spacing w:after="0"/>
      </w:pPr>
      <w:r>
        <w:t xml:space="preserve">Nobelprisen i fysikk i 2021 gikk til 3 personer, hvorav den ene var </w:t>
      </w:r>
      <w:r w:rsidR="00CE7E57">
        <w:t xml:space="preserve">dr. </w:t>
      </w:r>
      <w:r w:rsidR="00936FDF" w:rsidRPr="00936FDF">
        <w:t>Syukuro Manabe</w:t>
      </w:r>
      <w:r w:rsidR="00936FDF">
        <w:t xml:space="preserve"> som fikk den for </w:t>
      </w:r>
      <w:r w:rsidR="005C36AF">
        <w:t>å ha utviklet klimamodeller.</w:t>
      </w:r>
      <w:r w:rsidR="00E40F55">
        <w:t xml:space="preserve">  Dr. Roy Clark har evaluert klimamodellene fra Svante Arrhenius</w:t>
      </w:r>
      <w:r w:rsidR="00B843B4">
        <w:t>’</w:t>
      </w:r>
      <w:r w:rsidR="00E40F55">
        <w:t xml:space="preserve"> modell fra 1896 til de siste modellene fra Manabe i 19</w:t>
      </w:r>
      <w:r w:rsidR="00A029AC">
        <w:t>75</w:t>
      </w:r>
      <w:r w:rsidR="00865970">
        <w:t xml:space="preserve"> og modell brukt av  FNs Klimapanel</w:t>
      </w:r>
      <w:r w:rsidR="00E452C3">
        <w:t xml:space="preserve"> IPCC</w:t>
      </w:r>
      <w:r w:rsidR="00865970">
        <w:t xml:space="preserve"> i 2021</w:t>
      </w:r>
      <w:r w:rsidR="00A029AC">
        <w:t xml:space="preserve"> i denne grundige rapporten</w:t>
      </w:r>
      <w:r w:rsidR="009B5372">
        <w:t xml:space="preserve"> ”</w:t>
      </w:r>
      <w:hyperlink r:id="rId5" w:history="1">
        <w:r w:rsidR="009B5372" w:rsidRPr="009B5372">
          <w:rPr>
            <w:rStyle w:val="Hyperlink"/>
          </w:rPr>
          <w:t>A Nobel Prize for Climate Model Errors</w:t>
        </w:r>
      </w:hyperlink>
      <w:r w:rsidR="009B5372">
        <w:t>”</w:t>
      </w:r>
      <w:r w:rsidR="00A029AC" w:rsidRPr="009B5372">
        <w:t xml:space="preserve"> </w:t>
      </w:r>
      <w:r w:rsidR="00865970" w:rsidRPr="009B5372">
        <w:t>(</w:t>
      </w:r>
      <w:r w:rsidR="00AA272D" w:rsidRPr="009B5372">
        <w:t>Clark 2024,</w:t>
      </w:r>
      <w:r w:rsidR="00A029AC" w:rsidRPr="009B5372">
        <w:t>73 sider</w:t>
      </w:r>
      <w:r w:rsidR="00865970" w:rsidRPr="009B5372">
        <w:t>)</w:t>
      </w:r>
      <w:r w:rsidR="00A029AC" w:rsidRPr="009B5372">
        <w:t>.</w:t>
      </w:r>
      <w:r w:rsidR="00E452C3" w:rsidRPr="009B5372">
        <w:t xml:space="preserve">  </w:t>
      </w:r>
      <w:r w:rsidR="00E452C3">
        <w:t>I denne rapporten blir klimamodell</w:t>
      </w:r>
      <w:r w:rsidR="00002F59">
        <w:t>ene avkledd som pseudovitenskap med mangelfulle utgangspunkt for hva som skjer i atmosfæren. De virkelige prosesser i atmosfæren blir også beskrevet</w:t>
      </w:r>
      <w:r w:rsidR="00DB349A">
        <w:t xml:space="preserve"> av dr. Clark</w:t>
      </w:r>
      <w:r w:rsidR="00002F59">
        <w:t>.</w:t>
      </w:r>
    </w:p>
    <w:p w:rsidR="007C4D65" w:rsidRDefault="007C4D65" w:rsidP="007C4D65">
      <w:pPr>
        <w:spacing w:after="0"/>
      </w:pPr>
    </w:p>
    <w:p w:rsidR="00CE7E57" w:rsidRDefault="00B43693" w:rsidP="006B64D0">
      <w:pPr>
        <w:spacing w:after="0"/>
      </w:pPr>
      <w:r>
        <w:t>Dr. Clark viser at utgangspunktet for uriktige klimamodeller er en 1-dimensjonal</w:t>
      </w:r>
      <w:r w:rsidR="00E452C3">
        <w:t xml:space="preserve"> (1-D)</w:t>
      </w:r>
      <w:r>
        <w:t xml:space="preserve"> </w:t>
      </w:r>
      <w:r w:rsidR="00936EF3">
        <w:t xml:space="preserve">statisk </w:t>
      </w:r>
      <w:r>
        <w:t>modell med gjennomsnittsverdier over e</w:t>
      </w:r>
      <w:r w:rsidR="00CE7E57">
        <w:t>t</w:t>
      </w:r>
      <w:r>
        <w:t>t døgn for solstråling inn til jordoverflaten og varmestråling (avkjøling) ut fra jorden til universet.  For å få et gjennomsnitt over 1 døgn må jorden modelleres som en flate uten dag og natt ved å dividere innkommende solstråling på tallet 4 fordi den utbrettede jordoverflaten er 4 ganger snittflaten fra pol til pol.  Men, gjennomsnttsverdier sier ingen ting om hvordan stråling varierer</w:t>
      </w:r>
      <w:r w:rsidR="006728AD">
        <w:t xml:space="preserve"> med tiden</w:t>
      </w:r>
      <w:r>
        <w:t xml:space="preserve"> i den virkelige verden</w:t>
      </w:r>
      <w:r w:rsidR="009317EC">
        <w:t xml:space="preserve"> med dag og natt</w:t>
      </w:r>
      <w:r w:rsidR="00B41179">
        <w:t xml:space="preserve"> og andre</w:t>
      </w:r>
      <w:r w:rsidR="00A74806">
        <w:t xml:space="preserve"> dynamiske</w:t>
      </w:r>
      <w:r w:rsidR="00B41179">
        <w:t xml:space="preserve"> prosesser i systemet jord-atmosfære</w:t>
      </w:r>
      <w:r>
        <w:t xml:space="preserve">.  </w:t>
      </w:r>
      <w:r w:rsidR="0047256C">
        <w:t>Denne uvirkelige</w:t>
      </w:r>
      <w:r w:rsidR="00865970">
        <w:t xml:space="preserve"> forenkling </w:t>
      </w:r>
      <w:r w:rsidR="0047256C">
        <w:t>er også påpekt her</w:t>
      </w:r>
      <w:r w:rsidR="00865970">
        <w:t xml:space="preserve"> </w:t>
      </w:r>
      <w:hyperlink r:id="rId6" w:history="1">
        <w:r w:rsidR="00865970">
          <w:rPr>
            <w:rStyle w:val="Hyperlink"/>
          </w:rPr>
          <w:t>Modeller til besvær Jorden er flat i FNs drivhusmodell. - Derimot</w:t>
        </w:r>
      </w:hyperlink>
      <w:r w:rsidR="00865970">
        <w:t>.</w:t>
      </w:r>
      <w:r w:rsidR="00E452C3">
        <w:t xml:space="preserve">  </w:t>
      </w:r>
    </w:p>
    <w:p w:rsidR="00D25FF0" w:rsidRDefault="00E452C3" w:rsidP="006B64D0">
      <w:pPr>
        <w:spacing w:after="0"/>
      </w:pPr>
      <w:r>
        <w:t>FNs klimapanel</w:t>
      </w:r>
      <w:r w:rsidR="00A74806">
        <w:t xml:space="preserve"> IPCC</w:t>
      </w:r>
      <w:r>
        <w:t xml:space="preserve"> har selv erklært i </w:t>
      </w:r>
      <w:r w:rsidRPr="00E452C3">
        <w:t>klimarapport nr.3</w:t>
      </w:r>
      <w:r>
        <w:t>,</w:t>
      </w:r>
      <w:r w:rsidRPr="00E452C3">
        <w:t xml:space="preserve"> punkt 4.2.2.2 (oversatt til norsk, s 774):</w:t>
      </w:r>
      <w:r>
        <w:t xml:space="preserve"> </w:t>
      </w:r>
      <w:r w:rsidRPr="00E452C3">
        <w:t>«I forskning på og modellering av klimaet, bør vi være oppmerksom på at vi har å gjøre med et kaotisk, ikke-lineært koblet system, og at langtidsforutsigelser av fremtidige klimatilstander ikke er mulig.»</w:t>
      </w:r>
      <w:r>
        <w:t>.  En statisk 1-D-modell er ikke i nærheten av en slikt komplisert dynamisk 4-D-virkelighet med tid som 4. dimensjon.</w:t>
      </w:r>
    </w:p>
    <w:p w:rsidR="006B64D0" w:rsidRDefault="006B64D0" w:rsidP="006B64D0">
      <w:pPr>
        <w:spacing w:after="0"/>
      </w:pPr>
    </w:p>
    <w:p w:rsidR="006E415F" w:rsidRDefault="004D7CA7" w:rsidP="004D7CA7">
      <w:pPr>
        <w:tabs>
          <w:tab w:val="num" w:pos="720"/>
        </w:tabs>
      </w:pPr>
      <w:r>
        <w:t xml:space="preserve">I 1859 påviste </w:t>
      </w:r>
      <w:r w:rsidR="00A120EE" w:rsidRPr="004D7CA7">
        <w:t>John Tyndall at H</w:t>
      </w:r>
      <w:r w:rsidR="00A120EE" w:rsidRPr="00C26B68">
        <w:rPr>
          <w:vertAlign w:val="subscript"/>
        </w:rPr>
        <w:t>2</w:t>
      </w:r>
      <w:r w:rsidR="00A120EE" w:rsidRPr="004D7CA7">
        <w:t>O</w:t>
      </w:r>
      <w:r>
        <w:t xml:space="preserve"> (vann i gassform)</w:t>
      </w:r>
      <w:r w:rsidR="00A120EE" w:rsidRPr="004D7CA7">
        <w:t xml:space="preserve"> og</w:t>
      </w:r>
      <w:r w:rsidR="00CE7E57">
        <w:t xml:space="preserve"> gassen</w:t>
      </w:r>
      <w:r w:rsidR="00A120EE" w:rsidRPr="004D7CA7">
        <w:t xml:space="preserve"> CO</w:t>
      </w:r>
      <w:r w:rsidR="00A120EE" w:rsidRPr="00C26B68">
        <w:rPr>
          <w:vertAlign w:val="subscript"/>
        </w:rPr>
        <w:t>2</w:t>
      </w:r>
      <w:r w:rsidR="00A120EE" w:rsidRPr="004D7CA7">
        <w:t xml:space="preserve"> absorberer infrarød stråling (varmestråling).</w:t>
      </w:r>
      <w:r w:rsidR="006E415F">
        <w:t xml:space="preserve">  Man antok da at gassene</w:t>
      </w:r>
      <w:r>
        <w:t xml:space="preserve"> ble oppvarmet av denne absobsjon av varmestråling, men det ble ikke målt temperatur under disse eksperiment.  </w:t>
      </w:r>
      <w:r w:rsidR="00A120EE" w:rsidRPr="004D7CA7">
        <w:t>Svante Arrhenius</w:t>
      </w:r>
      <w:r>
        <w:t xml:space="preserve"> brukte </w:t>
      </w:r>
      <w:r w:rsidR="006E415F">
        <w:t>disse funn til å beregne</w:t>
      </w:r>
      <w:r w:rsidR="00A120EE" w:rsidRPr="004D7CA7">
        <w:t xml:space="preserve"> at dobling av CO</w:t>
      </w:r>
      <w:r w:rsidR="00A120EE" w:rsidRPr="00C26B68">
        <w:rPr>
          <w:vertAlign w:val="subscript"/>
        </w:rPr>
        <w:t>2</w:t>
      </w:r>
      <w:r w:rsidR="006E415F">
        <w:t xml:space="preserve"> i luften</w:t>
      </w:r>
      <w:r w:rsidR="00A120EE" w:rsidRPr="004D7CA7">
        <w:t xml:space="preserve"> vil gi 5 – 6 °C temperaturøking</w:t>
      </w:r>
      <w:r w:rsidR="006E415F">
        <w:t xml:space="preserve"> i en enkel statisk 1-D-modell (r</w:t>
      </w:r>
      <w:r w:rsidR="00A120EE" w:rsidRPr="004D7CA7">
        <w:t>evidert i 1906 til 1,6 °C</w:t>
      </w:r>
      <w:r w:rsidR="00787F9F">
        <w:t xml:space="preserve"> for CO</w:t>
      </w:r>
      <w:r w:rsidR="00787F9F" w:rsidRPr="00787F9F">
        <w:rPr>
          <w:vertAlign w:val="subscript"/>
        </w:rPr>
        <w:t>2</w:t>
      </w:r>
      <w:r w:rsidR="00787F9F">
        <w:t>, men økte H</w:t>
      </w:r>
      <w:r w:rsidR="00787F9F" w:rsidRPr="00787F9F">
        <w:rPr>
          <w:vertAlign w:val="subscript"/>
        </w:rPr>
        <w:t>2</w:t>
      </w:r>
      <w:r w:rsidR="00787F9F">
        <w:t>O bidraget tilsvarende</w:t>
      </w:r>
      <w:r w:rsidR="006E415F">
        <w:t>)</w:t>
      </w:r>
      <w:r w:rsidR="00A120EE" w:rsidRPr="004D7CA7">
        <w:t>.</w:t>
      </w:r>
    </w:p>
    <w:p w:rsidR="00A120EE" w:rsidRDefault="00A120EE" w:rsidP="004D7CA7">
      <w:pPr>
        <w:tabs>
          <w:tab w:val="num" w:pos="720"/>
        </w:tabs>
      </w:pPr>
      <w:r>
        <w:rPr>
          <w:noProof/>
          <w:lang w:eastAsia="nb-NO"/>
        </w:rPr>
        <w:lastRenderedPageBreak/>
        <w:drawing>
          <wp:inline distT="0" distB="0" distL="0" distR="0">
            <wp:extent cx="5760720" cy="3508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2D" w:rsidRPr="007C4D65" w:rsidRDefault="00AA272D" w:rsidP="004D7CA7">
      <w:pPr>
        <w:tabs>
          <w:tab w:val="num" w:pos="720"/>
        </w:tabs>
      </w:pPr>
      <w:r>
        <w:t>Fig. 1. Modellen til Arrhenius</w:t>
      </w:r>
      <w:r w:rsidR="001134DD">
        <w:t xml:space="preserve">, </w:t>
      </w:r>
      <w:r>
        <w:t xml:space="preserve">fra </w:t>
      </w:r>
      <w:r w:rsidRPr="007C4D65">
        <w:t>Clark</w:t>
      </w:r>
      <w:r w:rsidR="00A74806">
        <w:t xml:space="preserve"> 2024</w:t>
      </w:r>
      <w:r w:rsidRPr="007C4D65">
        <w:t>.</w:t>
      </w:r>
    </w:p>
    <w:p w:rsidR="00A120EE" w:rsidRDefault="005C58CF" w:rsidP="00923D75">
      <w:pPr>
        <w:tabs>
          <w:tab w:val="num" w:pos="720"/>
        </w:tabs>
        <w:spacing w:after="0"/>
      </w:pPr>
      <w:r w:rsidRPr="005C58CF">
        <w:t xml:space="preserve">Modellen til Arrhenius </w:t>
      </w:r>
      <w:r>
        <w:t xml:space="preserve">i fig. 1 </w:t>
      </w:r>
      <w:r w:rsidRPr="005C58CF">
        <w:t>er et realivt enkelt aritmetisk regnestykke</w:t>
      </w:r>
      <w:r>
        <w:t xml:space="preserve"> hvor stråling inn til jorden og ut fra jorden skal gå opp i null for å skape balanse og stabil temperatur.  </w:t>
      </w:r>
      <w:r w:rsidR="00A120EE" w:rsidRPr="00AA272D">
        <w:t xml:space="preserve"> </w:t>
      </w:r>
      <w:r>
        <w:t>D</w:t>
      </w:r>
      <w:r w:rsidR="00AA272D">
        <w:t>en eneste uavhengige</w:t>
      </w:r>
      <w:r w:rsidR="00AA272D" w:rsidRPr="00AA272D">
        <w:t xml:space="preserve"> variabelen</w:t>
      </w:r>
      <w:r w:rsidR="001D12D9">
        <w:t xml:space="preserve"> er</w:t>
      </w:r>
      <w:r w:rsidR="00AA272D" w:rsidRPr="00AA272D">
        <w:t xml:space="preserve"> </w:t>
      </w:r>
      <w:r w:rsidR="00AA272D">
        <w:rPr>
          <w:rFonts w:cstheme="minorHAnsi"/>
        </w:rPr>
        <w:t>β</w:t>
      </w:r>
      <w:r>
        <w:rPr>
          <w:rFonts w:cstheme="minorHAnsi"/>
        </w:rPr>
        <w:t xml:space="preserve"> (i nevneren i ligningen)</w:t>
      </w:r>
      <w:r w:rsidR="00AA272D">
        <w:rPr>
          <w:rFonts w:cstheme="minorHAnsi"/>
        </w:rPr>
        <w:t>, som</w:t>
      </w:r>
      <w:r w:rsidR="00AA272D">
        <w:t xml:space="preserve"> angir hvor mye </w:t>
      </w:r>
      <w:r w:rsidR="00B41179">
        <w:t xml:space="preserve">langbølget </w:t>
      </w:r>
      <w:r w:rsidR="00AA272D">
        <w:t>varmestråling</w:t>
      </w:r>
      <w:r>
        <w:t xml:space="preserve"> (LWIR)</w:t>
      </w:r>
      <w:r w:rsidR="00AA272D">
        <w:t xml:space="preserve"> som absorberes av ”klimagasser” som CO</w:t>
      </w:r>
      <w:r w:rsidR="00AA272D" w:rsidRPr="00C26B68">
        <w:rPr>
          <w:vertAlign w:val="subscript"/>
        </w:rPr>
        <w:t>2</w:t>
      </w:r>
      <w:r w:rsidR="00AA272D">
        <w:t>, H</w:t>
      </w:r>
      <w:r w:rsidR="00AA272D" w:rsidRPr="00C26B68">
        <w:rPr>
          <w:vertAlign w:val="subscript"/>
        </w:rPr>
        <w:t>2</w:t>
      </w:r>
      <w:r w:rsidR="00AA272D">
        <w:t>O o.l.</w:t>
      </w:r>
      <w:r w:rsidR="001D12D9">
        <w:t xml:space="preserve">  </w:t>
      </w:r>
      <w:r w:rsidR="009317EC">
        <w:t>I modellen fører</w:t>
      </w:r>
      <w:r w:rsidR="0059308C">
        <w:t xml:space="preserve"> øking av ”klimagasser” til økt</w:t>
      </w:r>
      <w:r w:rsidR="009317EC">
        <w:t xml:space="preserve"> a</w:t>
      </w:r>
      <w:r w:rsidR="0059308C">
        <w:t>bsorbsjon</w:t>
      </w:r>
      <w:r w:rsidR="001D12D9">
        <w:t xml:space="preserve"> </w:t>
      </w:r>
      <w:r w:rsidR="001D12D9">
        <w:rPr>
          <w:rFonts w:cstheme="minorHAnsi"/>
        </w:rPr>
        <w:t>β</w:t>
      </w:r>
      <w:r w:rsidR="00AA272D">
        <w:t xml:space="preserve"> </w:t>
      </w:r>
      <w:r w:rsidR="0059308C">
        <w:t>i atmosfæren og</w:t>
      </w:r>
      <w:r>
        <w:t xml:space="preserve"> økt temperatur på overflaten T</w:t>
      </w:r>
      <w:r w:rsidRPr="005C58CF">
        <w:rPr>
          <w:vertAlign w:val="subscript"/>
        </w:rPr>
        <w:t>s</w:t>
      </w:r>
      <w:r>
        <w:t>.</w:t>
      </w:r>
      <w:r w:rsidR="005D77C4">
        <w:t xml:space="preserve"> Arrhenius antok at absorbsjonen </w:t>
      </w:r>
      <w:r w:rsidR="005D77C4">
        <w:rPr>
          <w:rFonts w:cstheme="minorHAnsi"/>
        </w:rPr>
        <w:t>β</w:t>
      </w:r>
      <w:r w:rsidR="00B41179">
        <w:t xml:space="preserve"> fører til</w:t>
      </w:r>
      <w:r w:rsidR="005D77C4">
        <w:t xml:space="preserve"> </w:t>
      </w:r>
      <w:r w:rsidR="0059308C">
        <w:t xml:space="preserve">ubalanse i form av at </w:t>
      </w:r>
      <w:r w:rsidR="001749AC">
        <w:t>mindre stråling ut fra toppen av atmosfæren</w:t>
      </w:r>
      <w:r w:rsidR="0059308C">
        <w:t xml:space="preserve"> (TOA)</w:t>
      </w:r>
      <w:r w:rsidR="001749AC">
        <w:t xml:space="preserve"> og </w:t>
      </w:r>
      <w:r w:rsidR="005D77C4">
        <w:t>økt ”tilbakestråling” fra</w:t>
      </w:r>
      <w:r w:rsidR="00B41179">
        <w:t xml:space="preserve"> en varmere</w:t>
      </w:r>
      <w:r w:rsidR="005D77C4">
        <w:t xml:space="preserve"> atmosfære</w:t>
      </w:r>
      <w:r w:rsidR="00B41179">
        <w:t xml:space="preserve"> ned til jordoverflaten</w:t>
      </w:r>
      <w:r w:rsidR="005D77C4">
        <w:t xml:space="preserve">.  </w:t>
      </w:r>
      <w:r w:rsidR="005D77C4" w:rsidRPr="005D77C4">
        <w:t>For å skape balanse</w:t>
      </w:r>
      <w:r w:rsidR="0059308C">
        <w:t xml:space="preserve"> i stråling inn og ut ved TOA</w:t>
      </w:r>
      <w:r w:rsidR="005D77C4" w:rsidRPr="005D77C4">
        <w:t xml:space="preserve"> innførte Arrhenius ligningen i fig. 1, som øker temperature på jordoverflaten når absorbsjonen</w:t>
      </w:r>
      <w:r w:rsidR="00B41179">
        <w:t xml:space="preserve"> </w:t>
      </w:r>
      <w:r w:rsidR="00B41179">
        <w:rPr>
          <w:rFonts w:cstheme="minorHAnsi"/>
        </w:rPr>
        <w:t>β</w:t>
      </w:r>
      <w:r w:rsidR="005D77C4" w:rsidRPr="005D77C4">
        <w:t xml:space="preserve"> </w:t>
      </w:r>
      <w:r w:rsidR="005D77C4">
        <w:t>i</w:t>
      </w:r>
      <w:r w:rsidR="005D77C4" w:rsidRPr="005D77C4">
        <w:t xml:space="preserve"> atmosfæren øker</w:t>
      </w:r>
      <w:r w:rsidR="0059308C">
        <w:t xml:space="preserve"> med tilhørende økt langbølget stråling fra jordoverflaten slik at balansen gjenopprettes</w:t>
      </w:r>
      <w:r w:rsidR="005D77C4" w:rsidRPr="005D77C4">
        <w:t>.</w:t>
      </w:r>
      <w:r w:rsidR="00663A90">
        <w:t xml:space="preserve">  Dr. Clarks innvending til modellen er at </w:t>
      </w:r>
      <w:r w:rsidR="0059308C">
        <w:t>en</w:t>
      </w:r>
      <w:r w:rsidR="001D12D9">
        <w:t xml:space="preserve"> relativt liten øking</w:t>
      </w:r>
      <w:r w:rsidR="0059308C">
        <w:t xml:space="preserve"> i ”klimagasser” (</w:t>
      </w:r>
      <w:r w:rsidR="0066270A">
        <w:t xml:space="preserve">noen </w:t>
      </w:r>
      <w:r w:rsidR="0059308C">
        <w:t>milliondeler, ppm) med tilhørende absorbsjon</w:t>
      </w:r>
      <w:r w:rsidR="00A74806">
        <w:t>,</w:t>
      </w:r>
      <w:r w:rsidR="001D12D9">
        <w:t xml:space="preserve"> </w:t>
      </w:r>
      <w:r w:rsidR="001134DD">
        <w:t>gir for liten temperaturøkning</w:t>
      </w:r>
      <w:r w:rsidR="001D12D9">
        <w:t xml:space="preserve"> til å kunne detekteres i virkeligheten.</w:t>
      </w:r>
    </w:p>
    <w:p w:rsidR="00923D75" w:rsidRDefault="00923D75" w:rsidP="00923D75">
      <w:pPr>
        <w:tabs>
          <w:tab w:val="num" w:pos="720"/>
        </w:tabs>
        <w:spacing w:after="0"/>
      </w:pPr>
    </w:p>
    <w:p w:rsidR="00412802" w:rsidRDefault="0055606F" w:rsidP="00923D75">
      <w:pPr>
        <w:tabs>
          <w:tab w:val="num" w:pos="720"/>
        </w:tabs>
        <w:spacing w:after="0"/>
      </w:pPr>
      <w:r>
        <w:t>Menneskeskapte ”drivhusgasser” endrer ikke strålingsba</w:t>
      </w:r>
      <w:r w:rsidR="00397C0D">
        <w:t xml:space="preserve">lansen ved toppen av atmosfæren (Clark 2024, kap. 4.1).  </w:t>
      </w:r>
      <w:r w:rsidR="003B6022">
        <w:t>Tanken bak modellen er at klimagasser</w:t>
      </w:r>
      <w:r w:rsidR="00412802">
        <w:t>,</w:t>
      </w:r>
      <w:r w:rsidR="003B6022">
        <w:t xml:space="preserve"> som CO</w:t>
      </w:r>
      <w:r w:rsidR="003B6022" w:rsidRPr="00C26B68">
        <w:rPr>
          <w:vertAlign w:val="subscript"/>
        </w:rPr>
        <w:t>2</w:t>
      </w:r>
      <w:r w:rsidR="00412802">
        <w:t xml:space="preserve">, </w:t>
      </w:r>
      <w:r w:rsidR="00B01841">
        <w:t>absorberer stråling i de relativt smale</w:t>
      </w:r>
      <w:r w:rsidR="003B6022">
        <w:t xml:space="preserve"> bølgelengden</w:t>
      </w:r>
      <w:r w:rsidR="00B01841">
        <w:t>e</w:t>
      </w:r>
      <w:r w:rsidR="003B6022">
        <w:t xml:space="preserve"> som er karakteristisk for gassen</w:t>
      </w:r>
      <w:r>
        <w:t>e</w:t>
      </w:r>
      <w:r w:rsidR="003B6022">
        <w:t>.  Dette hindrer noe avkjølende utstråling</w:t>
      </w:r>
      <w:r w:rsidR="00D2774C">
        <w:t xml:space="preserve"> fra toppen av atmosfæren</w:t>
      </w:r>
      <w:r w:rsidR="00B01841">
        <w:t xml:space="preserve"> i disse bølgelengdene</w:t>
      </w:r>
      <w:r w:rsidR="003B6022">
        <w:t xml:space="preserve">, men </w:t>
      </w:r>
      <w:r w:rsidR="00412802">
        <w:t xml:space="preserve">skal også </w:t>
      </w:r>
      <w:r w:rsidR="003B6022">
        <w:t xml:space="preserve">bidra med noe oppvarming som ”tilbakestråling” ned mot jorden.  </w:t>
      </w:r>
    </w:p>
    <w:p w:rsidR="003B6022" w:rsidRPr="005D77C4" w:rsidRDefault="003B6022" w:rsidP="00923D75">
      <w:pPr>
        <w:tabs>
          <w:tab w:val="num" w:pos="720"/>
        </w:tabs>
        <w:spacing w:after="0"/>
      </w:pPr>
      <w:r>
        <w:t>Det som skjer, og som modellene ignorerer, er at luften omkring klimagassene også blir varmere av varmeabsorbsjonen i klimagassene</w:t>
      </w:r>
      <w:r w:rsidR="00D2774C">
        <w:t xml:space="preserve"> på grunn av økt hyppighet av kollisjoner</w:t>
      </w:r>
      <w:r w:rsidR="001749AC">
        <w:t xml:space="preserve"> med andre molekyler i luften</w:t>
      </w:r>
      <w:r>
        <w:t xml:space="preserve">.  Luftpakken som blir varmet opp stiger til høyere luftlag og blir avkjølet.  Luftpakken avgir varme som stråling over et bredere </w:t>
      </w:r>
      <w:r w:rsidR="00B41179">
        <w:t>bølges</w:t>
      </w:r>
      <w:r>
        <w:t>pekter</w:t>
      </w:r>
      <w:r w:rsidR="00923D75">
        <w:t xml:space="preserve">, hovedsaklig </w:t>
      </w:r>
      <w:r w:rsidR="00876B11">
        <w:t xml:space="preserve">i </w:t>
      </w:r>
      <w:r w:rsidR="00923D75">
        <w:t>de brede H</w:t>
      </w:r>
      <w:r w:rsidR="00923D75" w:rsidRPr="00923D75">
        <w:rPr>
          <w:vertAlign w:val="subscript"/>
        </w:rPr>
        <w:t>2</w:t>
      </w:r>
      <w:r w:rsidR="00923D75">
        <w:t>O-bølgelengdene, sammenlignet med de</w:t>
      </w:r>
      <w:r w:rsidR="00B41179">
        <w:t xml:space="preserve"> smalere bølgelengden</w:t>
      </w:r>
      <w:r w:rsidR="00923D75">
        <w:t>e</w:t>
      </w:r>
      <w:r>
        <w:t xml:space="preserve"> til</w:t>
      </w:r>
      <w:r w:rsidR="00923D75">
        <w:t xml:space="preserve"> CO</w:t>
      </w:r>
      <w:r w:rsidR="00923D75" w:rsidRPr="00923D75">
        <w:rPr>
          <w:vertAlign w:val="subscript"/>
        </w:rPr>
        <w:t>2</w:t>
      </w:r>
      <w:r>
        <w:t>.</w:t>
      </w:r>
      <w:r w:rsidR="00B41179">
        <w:t xml:space="preserve"> Varmere jord og hav skulle gi mer avdamping og mer H</w:t>
      </w:r>
      <w:r w:rsidR="00B41179" w:rsidRPr="00B41179">
        <w:rPr>
          <w:vertAlign w:val="subscript"/>
        </w:rPr>
        <w:t>2</w:t>
      </w:r>
      <w:r w:rsidR="00B41179">
        <w:t>O i luften som skulle forsterke oppvarmingen.  Men, mer H</w:t>
      </w:r>
      <w:r w:rsidR="00B41179" w:rsidRPr="001324CF">
        <w:rPr>
          <w:vertAlign w:val="subscript"/>
        </w:rPr>
        <w:t>2</w:t>
      </w:r>
      <w:r w:rsidR="00B41179">
        <w:t>O</w:t>
      </w:r>
      <w:r w:rsidR="001324CF">
        <w:t xml:space="preserve"> gir også mer skyer som virker avkjølende</w:t>
      </w:r>
      <w:r w:rsidR="001749AC">
        <w:t xml:space="preserve"> (motsatt av hva</w:t>
      </w:r>
      <w:r w:rsidR="001324CF">
        <w:t xml:space="preserve"> IPCC antar</w:t>
      </w:r>
      <w:r w:rsidR="001749AC">
        <w:t>)</w:t>
      </w:r>
      <w:r w:rsidR="001324CF">
        <w:t>.</w:t>
      </w:r>
    </w:p>
    <w:p w:rsidR="00A74806" w:rsidRDefault="005F5E19" w:rsidP="00A74806">
      <w:pPr>
        <w:tabs>
          <w:tab w:val="num" w:pos="720"/>
        </w:tabs>
        <w:spacing w:after="0"/>
      </w:pPr>
      <w:r>
        <w:lastRenderedPageBreak/>
        <w:t xml:space="preserve">Nobelprisvinner </w:t>
      </w:r>
      <w:r w:rsidR="00876B11">
        <w:t xml:space="preserve">dr. </w:t>
      </w:r>
      <w:r w:rsidR="00312284">
        <w:t>Ma</w:t>
      </w:r>
      <w:r w:rsidR="00C84BB8">
        <w:t>nabe</w:t>
      </w:r>
      <w:r>
        <w:t xml:space="preserve"> (US Weather Bureau)</w:t>
      </w:r>
      <w:r w:rsidR="00C84BB8">
        <w:t xml:space="preserve"> og medarbeidere kopierte modellen til Arrhenius, men delte opp atmosfæren i 9 og 18 lag</w:t>
      </w:r>
      <w:r w:rsidR="009317EC">
        <w:t xml:space="preserve"> i motsetnings til Arrhenius ene lag</w:t>
      </w:r>
      <w:r w:rsidR="008B52CA">
        <w:t xml:space="preserve">.  </w:t>
      </w:r>
      <w:r>
        <w:t>De forutsatte</w:t>
      </w:r>
      <w:r w:rsidR="00B0534D">
        <w:t xml:space="preserve"> </w:t>
      </w:r>
    </w:p>
    <w:p w:rsidR="00A74806" w:rsidRDefault="00B0534D" w:rsidP="00A74806">
      <w:pPr>
        <w:tabs>
          <w:tab w:val="num" w:pos="720"/>
        </w:tabs>
        <w:spacing w:after="0"/>
      </w:pPr>
      <w:r>
        <w:t>1) at atmosfæren varmes opp når CO</w:t>
      </w:r>
      <w:r w:rsidRPr="00E24AE3">
        <w:rPr>
          <w:vertAlign w:val="subscript"/>
        </w:rPr>
        <w:t>2</w:t>
      </w:r>
      <w:r>
        <w:t xml:space="preserve"> øker</w:t>
      </w:r>
      <w:r w:rsidR="00E24AE3">
        <w:t>,</w:t>
      </w:r>
      <w:r w:rsidR="009317EC">
        <w:t xml:space="preserve"> likt Arrhenius</w:t>
      </w:r>
      <w:r>
        <w:t xml:space="preserve">, </w:t>
      </w:r>
    </w:p>
    <w:p w:rsidR="00A74806" w:rsidRDefault="00B0534D" w:rsidP="00A74806">
      <w:pPr>
        <w:tabs>
          <w:tab w:val="num" w:pos="720"/>
        </w:tabs>
        <w:spacing w:after="0"/>
      </w:pPr>
      <w:r>
        <w:t>2) stabil</w:t>
      </w:r>
      <w:r w:rsidR="00E24AE3">
        <w:t xml:space="preserve"> relativ</w:t>
      </w:r>
      <w:r>
        <w:t xml:space="preserve"> luftfuktighet</w:t>
      </w:r>
      <w:r w:rsidR="00403A71">
        <w:t>, R</w:t>
      </w:r>
      <w:r w:rsidR="009C1DD1">
        <w:t>H</w:t>
      </w:r>
      <w:r>
        <w:t xml:space="preserve">, og </w:t>
      </w:r>
    </w:p>
    <w:p w:rsidR="00A74806" w:rsidRDefault="00B0534D" w:rsidP="00A74806">
      <w:pPr>
        <w:tabs>
          <w:tab w:val="num" w:pos="720"/>
        </w:tabs>
        <w:spacing w:after="0"/>
      </w:pPr>
      <w:r>
        <w:t>3) beregnede temperaturøkninger</w:t>
      </w:r>
      <w:r w:rsidR="00C8121C">
        <w:t xml:space="preserve"> akkumuleres</w:t>
      </w:r>
      <w:r w:rsidR="001324CF">
        <w:t xml:space="preserve"> i luftlagene</w:t>
      </w:r>
      <w:r>
        <w:t xml:space="preserve"> </w:t>
      </w:r>
      <w:r w:rsidR="00C8121C">
        <w:t>(</w:t>
      </w:r>
      <w:r>
        <w:t>summeres opp</w:t>
      </w:r>
      <w:r w:rsidR="00C8121C">
        <w:t>)</w:t>
      </w:r>
      <w:r w:rsidR="00936B52">
        <w:t>.</w:t>
      </w:r>
      <w:r w:rsidR="00403A71">
        <w:t xml:space="preserve"> </w:t>
      </w:r>
    </w:p>
    <w:p w:rsidR="00A74806" w:rsidRDefault="00403A71" w:rsidP="00A74806">
      <w:pPr>
        <w:tabs>
          <w:tab w:val="num" w:pos="720"/>
        </w:tabs>
        <w:spacing w:after="0"/>
      </w:pPr>
      <w:r>
        <w:t xml:space="preserve">Med </w:t>
      </w:r>
      <w:r w:rsidR="00876B11">
        <w:t xml:space="preserve">antatt </w:t>
      </w:r>
      <w:r>
        <w:t>stabil rel</w:t>
      </w:r>
      <w:r w:rsidR="009C1DD1">
        <w:t>ativ fuktighet RH vil mengden H</w:t>
      </w:r>
      <w:r w:rsidR="009C1DD1" w:rsidRPr="009C1DD1">
        <w:rPr>
          <w:vertAlign w:val="subscript"/>
        </w:rPr>
        <w:t>2</w:t>
      </w:r>
      <w:r w:rsidR="009C1DD1">
        <w:t xml:space="preserve">O i luften </w:t>
      </w:r>
      <w:r w:rsidR="00876B11">
        <w:t xml:space="preserve">måtte </w:t>
      </w:r>
      <w:r w:rsidR="009C1DD1">
        <w:t>øke når temperaturen øker, men det er ikke nødvendigvis det som skjer i virkeligheten</w:t>
      </w:r>
      <w:r w:rsidR="005B6378">
        <w:t>.  Det avhenger av tilgang på vann.  Variasjon i temperatur og fuktighet over 1 døgn (dag og natt) ble oversett.</w:t>
      </w:r>
      <w:r w:rsidR="00936B52">
        <w:t xml:space="preserve">  De ignorerte</w:t>
      </w:r>
      <w:r w:rsidR="005B6378">
        <w:t xml:space="preserve"> også</w:t>
      </w:r>
      <w:r w:rsidR="00936B52">
        <w:t xml:space="preserve"> at når CO</w:t>
      </w:r>
      <w:r w:rsidR="00936B52" w:rsidRPr="00C26B68">
        <w:rPr>
          <w:vertAlign w:val="subscript"/>
        </w:rPr>
        <w:t>2</w:t>
      </w:r>
      <w:r w:rsidR="00936B52">
        <w:t xml:space="preserve"> </w:t>
      </w:r>
      <w:r w:rsidR="00B0534D">
        <w:t>varmes opp</w:t>
      </w:r>
      <w:r w:rsidR="00876B11">
        <w:t>,</w:t>
      </w:r>
      <w:r w:rsidR="00B0534D">
        <w:t xml:space="preserve"> så s</w:t>
      </w:r>
      <w:r w:rsidR="00C8121C">
        <w:t>p</w:t>
      </w:r>
      <w:r w:rsidR="00B0534D">
        <w:t>res var</w:t>
      </w:r>
      <w:r w:rsidR="00C8121C">
        <w:t>men til omkringliggende luft,</w:t>
      </w:r>
      <w:r w:rsidR="00B0534D">
        <w:t xml:space="preserve"> som avgir varmen videre</w:t>
      </w:r>
      <w:r w:rsidR="009317EC">
        <w:t xml:space="preserve"> over et bredere </w:t>
      </w:r>
      <w:r w:rsidR="001324CF">
        <w:t>bølgelengde-spekter</w:t>
      </w:r>
      <w:r w:rsidR="00B0534D">
        <w:t>, - altså ingen</w:t>
      </w:r>
      <w:r w:rsidR="005B6378">
        <w:t xml:space="preserve"> akkumulering.</w:t>
      </w:r>
      <w:r w:rsidR="00C8121C">
        <w:t xml:space="preserve">  </w:t>
      </w:r>
    </w:p>
    <w:p w:rsidR="009E40D9" w:rsidRDefault="00C8121C" w:rsidP="00A74806">
      <w:pPr>
        <w:tabs>
          <w:tab w:val="num" w:pos="720"/>
        </w:tabs>
        <w:spacing w:after="0"/>
      </w:pPr>
      <w:r>
        <w:t>Temperatur ble beregnet gjentagende (iterasjoner) inntil et stabilt resultat</w:t>
      </w:r>
      <w:r w:rsidR="009E40D9">
        <w:t xml:space="preserve"> ble oppnådd,</w:t>
      </w:r>
      <w:r>
        <w:t xml:space="preserve"> som man antok var </w:t>
      </w:r>
      <w:r w:rsidR="009E40D9">
        <w:t>global likevektstemperatur, men dette er et matematisk resultat basert på mangelfulle forutsetninger.</w:t>
      </w:r>
      <w:r>
        <w:t xml:space="preserve"> </w:t>
      </w:r>
    </w:p>
    <w:p w:rsidR="001B74BF" w:rsidRDefault="00463FFE" w:rsidP="00A74806">
      <w:pPr>
        <w:tabs>
          <w:tab w:val="num" w:pos="720"/>
        </w:tabs>
        <w:spacing w:after="0"/>
      </w:pPr>
      <w:r>
        <w:t>Arrhenius ignorerte slike prosesser som adveksjon (horisontal luftbevegelse), fordamping, varmeabsorbsjon og lagring i jord og hav og havstrømmer i sin enkle 1-D-modell.  Manabe utelot de samme prosesser, og dette feilaktige grunnlaget ble videreført i det matematiske resultatet for effekten av klimagasser</w:t>
      </w:r>
      <w:r w:rsidR="000022C3">
        <w:t xml:space="preserve"> til mer avanserte modeller.</w:t>
      </w:r>
    </w:p>
    <w:p w:rsidR="006B64D0" w:rsidRDefault="006B64D0" w:rsidP="001B74BF">
      <w:pPr>
        <w:tabs>
          <w:tab w:val="num" w:pos="720"/>
        </w:tabs>
        <w:spacing w:after="0"/>
      </w:pPr>
    </w:p>
    <w:p w:rsidR="00EB100A" w:rsidRDefault="00EB100A" w:rsidP="001B74BF">
      <w:pPr>
        <w:tabs>
          <w:tab w:val="num" w:pos="720"/>
        </w:tabs>
        <w:spacing w:after="0"/>
      </w:pPr>
      <w:r>
        <w:t>Noen flere innvendinger til modellene er:</w:t>
      </w:r>
    </w:p>
    <w:p w:rsidR="00EB100A" w:rsidRDefault="005B6378" w:rsidP="00EB100A">
      <w:pPr>
        <w:pStyle w:val="ListParagraph"/>
        <w:numPr>
          <w:ilvl w:val="0"/>
          <w:numId w:val="2"/>
        </w:numPr>
        <w:tabs>
          <w:tab w:val="num" w:pos="720"/>
        </w:tabs>
        <w:spacing w:after="0"/>
      </w:pPr>
      <w:r>
        <w:t>K</w:t>
      </w:r>
      <w:r w:rsidR="006B64D0" w:rsidRPr="006B64D0">
        <w:t>limamodellene er statiske og i likevekt. Det er</w:t>
      </w:r>
      <w:r>
        <w:t xml:space="preserve"> som</w:t>
      </w:r>
      <w:r w:rsidR="006B64D0" w:rsidRPr="006B64D0">
        <w:t xml:space="preserve"> </w:t>
      </w:r>
      <w:r w:rsidR="00A74806">
        <w:t>et speilblankt hav uten bølger og</w:t>
      </w:r>
      <w:r w:rsidR="006B64D0" w:rsidRPr="006B64D0">
        <w:t xml:space="preserve"> vind. </w:t>
      </w:r>
      <w:r w:rsidR="00EB100A">
        <w:t>A</w:t>
      </w:r>
      <w:r w:rsidR="00A74806">
        <w:t>tmosfæren  skal "huske" en opp</w:t>
      </w:r>
      <w:r w:rsidR="006B64D0" w:rsidRPr="006B64D0">
        <w:t>varming på noen tusendels grad per døgn og integrere disse over et år for en marginal oppvarming, som i praksis forsvinner døgnlig eller årlig på grunn av "været"</w:t>
      </w:r>
      <w:r w:rsidR="00EB100A">
        <w:t>. </w:t>
      </w:r>
    </w:p>
    <w:p w:rsidR="00EB100A" w:rsidRDefault="005B6378" w:rsidP="00EB100A">
      <w:pPr>
        <w:pStyle w:val="ListParagraph"/>
        <w:numPr>
          <w:ilvl w:val="0"/>
          <w:numId w:val="2"/>
        </w:numPr>
        <w:tabs>
          <w:tab w:val="num" w:pos="720"/>
        </w:tabs>
        <w:spacing w:after="0"/>
      </w:pPr>
      <w:r>
        <w:t>S</w:t>
      </w:r>
      <w:r w:rsidR="006B64D0" w:rsidRPr="006B64D0">
        <w:t>tråling fra TOA hvor det beregnes ubalanse når</w:t>
      </w:r>
      <w:r>
        <w:t xml:space="preserve"> ikke</w:t>
      </w:r>
      <w:r w:rsidR="006B64D0" w:rsidRPr="006B64D0">
        <w:t xml:space="preserve"> ned til bakken i klimagassbånedene pga </w:t>
      </w:r>
      <w:r w:rsidR="00A74806">
        <w:t xml:space="preserve">at </w:t>
      </w:r>
      <w:r>
        <w:t>stråling overføres til de bredere bølgelengdene gjenn</w:t>
      </w:r>
      <w:r w:rsidR="00A74806">
        <w:t xml:space="preserve">om </w:t>
      </w:r>
      <w:r>
        <w:t>varmeoverføring.</w:t>
      </w:r>
    </w:p>
    <w:p w:rsidR="005B6378" w:rsidRDefault="005B6378" w:rsidP="00EB100A">
      <w:pPr>
        <w:pStyle w:val="ListParagraph"/>
        <w:numPr>
          <w:ilvl w:val="0"/>
          <w:numId w:val="2"/>
        </w:numPr>
        <w:tabs>
          <w:tab w:val="num" w:pos="720"/>
        </w:tabs>
        <w:spacing w:after="0"/>
      </w:pPr>
      <w:r>
        <w:t>O</w:t>
      </w:r>
      <w:r w:rsidR="006B64D0" w:rsidRPr="006B64D0">
        <w:t xml:space="preserve">mtrent all tilbakestråling kommer fra under </w:t>
      </w:r>
      <w:r w:rsidR="00A74806">
        <w:t>2</w:t>
      </w:r>
      <w:r w:rsidR="006B64D0" w:rsidRPr="006B64D0">
        <w:t xml:space="preserve"> km</w:t>
      </w:r>
      <w:r w:rsidR="00A74806">
        <w:t xml:space="preserve"> høyde</w:t>
      </w:r>
      <w:r w:rsidR="006B64D0" w:rsidRPr="006B64D0">
        <w:t>, mer enn 50% fra under 100 m.  </w:t>
      </w:r>
    </w:p>
    <w:p w:rsidR="00EB100A" w:rsidRDefault="005B6378" w:rsidP="00EB100A">
      <w:pPr>
        <w:pStyle w:val="ListParagraph"/>
        <w:numPr>
          <w:ilvl w:val="0"/>
          <w:numId w:val="2"/>
        </w:numPr>
        <w:tabs>
          <w:tab w:val="num" w:pos="720"/>
        </w:tabs>
        <w:spacing w:after="0"/>
      </w:pPr>
      <w:r>
        <w:t>V</w:t>
      </w:r>
      <w:r w:rsidR="006B64D0" w:rsidRPr="006B64D0">
        <w:t>ed bakken e</w:t>
      </w:r>
      <w:r>
        <w:t>r det ikke stablile forhold, - det</w:t>
      </w:r>
      <w:r w:rsidR="006B64D0" w:rsidRPr="006B64D0">
        <w:t xml:space="preserve"> måle</w:t>
      </w:r>
      <w:r>
        <w:t>s</w:t>
      </w:r>
      <w:r w:rsidR="006B64D0" w:rsidRPr="006B64D0">
        <w:t xml:space="preserve"> forskjellig temperaturer i sol og s</w:t>
      </w:r>
      <w:r>
        <w:t>kygge.  V</w:t>
      </w:r>
      <w:r w:rsidR="006B64D0" w:rsidRPr="006B64D0">
        <w:t>ind jevner ut</w:t>
      </w:r>
      <w:r>
        <w:t xml:space="preserve"> temperatur og</w:t>
      </w:r>
      <w:r w:rsidR="006B64D0" w:rsidRPr="006B64D0">
        <w:t xml:space="preserve"> fordampning</w:t>
      </w:r>
      <w:r>
        <w:t xml:space="preserve"> påvirker også.</w:t>
      </w:r>
      <w:r w:rsidR="00EB100A">
        <w:t xml:space="preserve">  Det er</w:t>
      </w:r>
      <w:r w:rsidR="006B64D0" w:rsidRPr="006B64D0">
        <w:t xml:space="preserve"> ikke varmest når sola er sterkest (høyest). På en klar dag er det </w:t>
      </w:r>
      <w:r w:rsidR="00EB100A">
        <w:t>varmest</w:t>
      </w:r>
      <w:r w:rsidR="006B64D0" w:rsidRPr="006B64D0">
        <w:t xml:space="preserve"> kl</w:t>
      </w:r>
      <w:r w:rsidR="00EB100A">
        <w:t>.</w:t>
      </w:r>
      <w:r w:rsidR="006B64D0" w:rsidRPr="006B64D0">
        <w:t xml:space="preserve"> 15, og i året er det varmest i slutten av juli, og kaldest </w:t>
      </w:r>
      <w:r w:rsidR="00EB100A">
        <w:t>rundt midten av februar</w:t>
      </w:r>
      <w:r w:rsidR="006B64D0" w:rsidRPr="006B64D0">
        <w:t xml:space="preserve"> på den nordlige halvkule</w:t>
      </w:r>
      <w:r w:rsidR="00EB100A">
        <w:t>.</w:t>
      </w:r>
    </w:p>
    <w:p w:rsidR="00EB100A" w:rsidRDefault="00EB100A" w:rsidP="00EB100A">
      <w:pPr>
        <w:pStyle w:val="ListParagraph"/>
        <w:numPr>
          <w:ilvl w:val="0"/>
          <w:numId w:val="2"/>
        </w:numPr>
        <w:tabs>
          <w:tab w:val="num" w:pos="720"/>
        </w:tabs>
        <w:spacing w:after="0"/>
      </w:pPr>
      <w:r>
        <w:t>T</w:t>
      </w:r>
      <w:r w:rsidR="00A62B11">
        <w:t>emperatur er en lokal iboende</w:t>
      </w:r>
      <w:r>
        <w:t xml:space="preserve"> (intrinsik)</w:t>
      </w:r>
      <w:r w:rsidR="006B64D0" w:rsidRPr="006B64D0">
        <w:t xml:space="preserve"> termodynamisk størrelse</w:t>
      </w:r>
      <w:r>
        <w:t>,</w:t>
      </w:r>
      <w:r w:rsidR="006B64D0" w:rsidRPr="006B64D0">
        <w:t xml:space="preserve"> - addering eller midling av temperaturer gir et tall</w:t>
      </w:r>
      <w:r>
        <w:t>,</w:t>
      </w:r>
      <w:r w:rsidR="006B64D0" w:rsidRPr="006B64D0">
        <w:t xml:space="preserve"> - men ikke noe som har fysisk mening</w:t>
      </w:r>
      <w:r>
        <w:t>.</w:t>
      </w:r>
    </w:p>
    <w:p w:rsidR="006B64D0" w:rsidRDefault="00AE4184" w:rsidP="001B74BF">
      <w:pPr>
        <w:pStyle w:val="ListParagraph"/>
        <w:numPr>
          <w:ilvl w:val="0"/>
          <w:numId w:val="2"/>
        </w:numPr>
        <w:tabs>
          <w:tab w:val="num" w:pos="720"/>
        </w:tabs>
        <w:spacing w:after="0"/>
      </w:pPr>
      <w:r>
        <w:t>Mer varme gir ikke høyere temperatur lokalt der det er faseforandringer, f.eks. i Arktis, der det er drivis, er temperaturen omkring 0</w:t>
      </w:r>
      <w:r>
        <w:rPr>
          <w:rFonts w:cstheme="minorHAnsi"/>
        </w:rPr>
        <w:t>°</w:t>
      </w:r>
      <w:r>
        <w:t>C</w:t>
      </w:r>
      <w:r w:rsidR="006B64D0" w:rsidRPr="006B64D0">
        <w:t>, så lenge isen smelter, se</w:t>
      </w:r>
      <w:r>
        <w:t>lv om det pøses på med varme.</w:t>
      </w:r>
    </w:p>
    <w:p w:rsidR="001B74BF" w:rsidRDefault="001B74BF" w:rsidP="001B74BF">
      <w:pPr>
        <w:tabs>
          <w:tab w:val="num" w:pos="720"/>
        </w:tabs>
        <w:spacing w:after="0"/>
      </w:pPr>
    </w:p>
    <w:p w:rsidR="00312284" w:rsidRDefault="0093407F" w:rsidP="001B74BF">
      <w:pPr>
        <w:tabs>
          <w:tab w:val="num" w:pos="720"/>
        </w:tabs>
        <w:spacing w:after="0"/>
      </w:pPr>
      <w:r>
        <w:t>Manabes resultat fra</w:t>
      </w:r>
      <w:r w:rsidR="009E40D9">
        <w:t xml:space="preserve"> slik</w:t>
      </w:r>
      <w:r>
        <w:t>e</w:t>
      </w:r>
      <w:r w:rsidR="009E40D9">
        <w:t xml:space="preserve"> mangelfull</w:t>
      </w:r>
      <w:r>
        <w:t>e</w:t>
      </w:r>
      <w:r w:rsidR="009E40D9">
        <w:t xml:space="preserve"> modell</w:t>
      </w:r>
      <w:r>
        <w:t>er</w:t>
      </w:r>
      <w:r w:rsidR="009E40D9">
        <w:t xml:space="preserve"> var at dobling av CO</w:t>
      </w:r>
      <w:r w:rsidR="009E40D9" w:rsidRPr="00C26B68">
        <w:rPr>
          <w:vertAlign w:val="subscript"/>
        </w:rPr>
        <w:t>2</w:t>
      </w:r>
      <w:r w:rsidR="009E40D9">
        <w:t xml:space="preserve"> i luften fra 300 ppm til 600</w:t>
      </w:r>
      <w:r w:rsidR="00312284">
        <w:t xml:space="preserve"> ppm </w:t>
      </w:r>
      <w:r w:rsidR="009E40D9">
        <w:t>sammen med en forsterkning fra luftfuktigheten</w:t>
      </w:r>
      <w:r w:rsidR="00CE1D5F">
        <w:t>, beregnet</w:t>
      </w:r>
      <w:r w:rsidR="009E40D9">
        <w:t xml:space="preserve"> en temperaturøking på 2,9 K</w:t>
      </w:r>
      <w:r w:rsidR="0032094D">
        <w:t>elvin</w:t>
      </w:r>
      <w:r w:rsidR="009E40D9">
        <w:t xml:space="preserve"> (”</w:t>
      </w:r>
      <w:r w:rsidR="009317EC">
        <w:rPr>
          <w:rFonts w:cstheme="minorHAnsi"/>
        </w:rPr>
        <w:t xml:space="preserve">grader </w:t>
      </w:r>
      <w:r w:rsidR="00312284">
        <w:t>C”).  Dr. Clark påpeker at dette er kun et matematisk resultat, som ikke er verifisert med målinger.</w:t>
      </w:r>
      <w:r w:rsidR="00D07316">
        <w:t xml:space="preserve">  </w:t>
      </w:r>
      <w:r w:rsidR="00100935">
        <w:t>Manabes beregning i 1967 ble</w:t>
      </w:r>
      <w:r w:rsidR="00232B32">
        <w:t xml:space="preserve"> senere</w:t>
      </w:r>
      <w:r w:rsidR="00100935">
        <w:t xml:space="preserve"> inkorporert i de mer avanserte GCM (</w:t>
      </w:r>
      <w:r w:rsidR="00746341">
        <w:t>general</w:t>
      </w:r>
      <w:r w:rsidR="00100935">
        <w:t xml:space="preserve"> circulation model) i 1975</w:t>
      </w:r>
      <w:r w:rsidR="00232B32">
        <w:t>,</w:t>
      </w:r>
      <w:r w:rsidR="00100935">
        <w:t xml:space="preserve"> uten korrigering.</w:t>
      </w:r>
      <w:r w:rsidR="00D07316">
        <w:t xml:space="preserve"> </w:t>
      </w:r>
      <w:r w:rsidR="00ED0949">
        <w:t>Manabe beregnet også temperatur med mer realistisk konstant spesifikk fuktighet og fikk et resultat på 1,34 K som er godt under FNs klimapanels Paris-mål.  Altså ingen grunn til panikk når man legger mer realistiske forutsetninger til grunn.</w:t>
      </w:r>
    </w:p>
    <w:p w:rsidR="00E24AE3" w:rsidRDefault="00E24AE3" w:rsidP="00E24AE3">
      <w:pPr>
        <w:tabs>
          <w:tab w:val="num" w:pos="720"/>
        </w:tabs>
        <w:spacing w:after="0"/>
      </w:pPr>
    </w:p>
    <w:p w:rsidR="00D07316" w:rsidRDefault="002564C6" w:rsidP="00E24AE3">
      <w:pPr>
        <w:tabs>
          <w:tab w:val="num" w:pos="720"/>
        </w:tabs>
        <w:spacing w:after="0"/>
      </w:pPr>
      <w:r>
        <w:lastRenderedPageBreak/>
        <w:t>Flere forskere ved andre institutter</w:t>
      </w:r>
      <w:r w:rsidR="00D07316">
        <w:t xml:space="preserve"> begynte etter hvert å engasjere seg i m</w:t>
      </w:r>
      <w:r>
        <w:t>ulig global oppvarming pga CO</w:t>
      </w:r>
      <w:r w:rsidRPr="00C26B68">
        <w:rPr>
          <w:vertAlign w:val="subscript"/>
        </w:rPr>
        <w:t>2</w:t>
      </w:r>
      <w:r>
        <w:t xml:space="preserve">, bl.a. dr. </w:t>
      </w:r>
      <w:r w:rsidRPr="006D7DA4">
        <w:t>James Hansen, NASA GISS</w:t>
      </w:r>
      <w:r w:rsidR="006D7DA4" w:rsidRPr="006D7DA4">
        <w:t xml:space="preserve"> i 1981</w:t>
      </w:r>
      <w:r w:rsidRPr="006D7DA4">
        <w:t xml:space="preserve">.  </w:t>
      </w:r>
      <w:r w:rsidRPr="002564C6">
        <w:t>Dr. Hansen brukte også en enkel og urealistisk 1-D-modell</w:t>
      </w:r>
      <w:r w:rsidR="006D7DA4">
        <w:t>,</w:t>
      </w:r>
      <w:r>
        <w:t xml:space="preserve"> der en dobling av CO</w:t>
      </w:r>
      <w:r w:rsidRPr="00C26B68">
        <w:rPr>
          <w:vertAlign w:val="subscript"/>
        </w:rPr>
        <w:t>2</w:t>
      </w:r>
      <w:r>
        <w:t xml:space="preserve"> fra 300 til 600 ppm ga 2,8 K temperaturøking.</w:t>
      </w:r>
      <w:r w:rsidR="006D7DA4">
        <w:t xml:space="preserve">  Modellen b</w:t>
      </w:r>
      <w:r w:rsidR="001324CF">
        <w:t>le justert (”tuned”) for å stemme med</w:t>
      </w:r>
      <w:r w:rsidR="001D719B">
        <w:t xml:space="preserve"> tidligere</w:t>
      </w:r>
      <w:r w:rsidR="006D7DA4">
        <w:t xml:space="preserve"> målinger av global temperatur.</w:t>
      </w:r>
      <w:r w:rsidR="001D7208">
        <w:t xml:space="preserve">  I 1984 innførte Hansen konseptet med forsterkning i klimamodellene, likt</w:t>
      </w:r>
      <w:r w:rsidR="0032094D">
        <w:t xml:space="preserve"> elektronisk</w:t>
      </w:r>
      <w:r w:rsidR="001D7208">
        <w:t xml:space="preserve"> </w:t>
      </w:r>
      <w:r w:rsidR="0032094D">
        <w:t xml:space="preserve">tilbakekobling </w:t>
      </w:r>
      <w:r w:rsidR="001D7208">
        <w:t>i forsterkere.</w:t>
      </w:r>
    </w:p>
    <w:p w:rsidR="00E24AE3" w:rsidRDefault="00E24AE3" w:rsidP="00E24AE3">
      <w:pPr>
        <w:tabs>
          <w:tab w:val="num" w:pos="720"/>
        </w:tabs>
        <w:spacing w:after="0"/>
      </w:pPr>
    </w:p>
    <w:p w:rsidR="00232B32" w:rsidRDefault="00232B32" w:rsidP="00E24AE3">
      <w:pPr>
        <w:tabs>
          <w:tab w:val="num" w:pos="720"/>
        </w:tabs>
        <w:spacing w:after="0"/>
      </w:pPr>
      <w:r>
        <w:t>Klimamodellene</w:t>
      </w:r>
      <w:r w:rsidR="00211BDC">
        <w:t xml:space="preserve"> (GCM), se fig. 2, er stadig blitt mer avanserte ettersom mer datakraft er blitt tilgjengelig.  Flere muligheter for å justere modellene for å tilpasses målte og historiske data har kommet til, men den opprinnelige likevektsmodellen til Manabe er fortsatt en viktig komponent innbygd i enhetscellene i GCM.</w:t>
      </w:r>
      <w:r w:rsidR="00746341">
        <w:t xml:space="preserve">  Modeller omtalt i FNs Klimapanels IPCC rapport AR6 har et likevektsanslag (ECS, equilibrium climate sensitivity) for dobling av CO</w:t>
      </w:r>
      <w:r w:rsidR="00746341" w:rsidRPr="00C26B68">
        <w:rPr>
          <w:vertAlign w:val="subscript"/>
        </w:rPr>
        <w:t>2</w:t>
      </w:r>
      <w:r w:rsidR="00746341">
        <w:t xml:space="preserve"> på fra 1,8 til 5,6 Kelvin.</w:t>
      </w:r>
      <w:r w:rsidR="006D7D83">
        <w:t xml:space="preserve">  IPCC har også innført forskjell på naturlig og menneskeskapt forsterkning av temperatureffekt.</w:t>
      </w:r>
    </w:p>
    <w:p w:rsidR="00E24AE3" w:rsidRDefault="00E24AE3" w:rsidP="00C26B68">
      <w:pPr>
        <w:tabs>
          <w:tab w:val="num" w:pos="720"/>
        </w:tabs>
        <w:spacing w:after="0"/>
      </w:pPr>
    </w:p>
    <w:p w:rsidR="009C6C2F" w:rsidRDefault="009C6C2F" w:rsidP="00C26B68">
      <w:pPr>
        <w:tabs>
          <w:tab w:val="num" w:pos="720"/>
        </w:tabs>
        <w:spacing w:after="0"/>
      </w:pPr>
      <w:r>
        <w:t xml:space="preserve">Innflytelsen av ”klimagasser” i GCM er ikke et resultat av </w:t>
      </w:r>
      <w:r w:rsidRPr="00AB42F9">
        <w:rPr>
          <w:i/>
        </w:rPr>
        <w:t>dynamiske</w:t>
      </w:r>
      <w:r>
        <w:t xml:space="preserve"> prosesser i atmosfæren, men beregnes matematisk fra den opprinnelige </w:t>
      </w:r>
      <w:r w:rsidRPr="00AB42F9">
        <w:rPr>
          <w:i/>
        </w:rPr>
        <w:t>statiske</w:t>
      </w:r>
      <w:r>
        <w:t xml:space="preserve"> modellen hvor øking i CO</w:t>
      </w:r>
      <w:r w:rsidRPr="009C6C2F">
        <w:rPr>
          <w:vertAlign w:val="subscript"/>
        </w:rPr>
        <w:t>2</w:t>
      </w:r>
      <w:r>
        <w:t xml:space="preserve"> automatisk gir øking i temperatur.</w:t>
      </w:r>
    </w:p>
    <w:p w:rsidR="00F64EA0" w:rsidRDefault="00F64EA0" w:rsidP="00C26B68">
      <w:pPr>
        <w:tabs>
          <w:tab w:val="num" w:pos="720"/>
        </w:tabs>
        <w:spacing w:after="0"/>
      </w:pPr>
      <w:r>
        <w:t>En formel</w:t>
      </w:r>
      <w:r w:rsidR="0004195D">
        <w:t xml:space="preserve"> for forsterkning F</w:t>
      </w:r>
      <w:r>
        <w:t xml:space="preserve"> som er innebygd i noen GCM er den såkalte ”IPCC Myhre formelen”:</w:t>
      </w:r>
    </w:p>
    <w:p w:rsidR="00813482" w:rsidRDefault="0004195D" w:rsidP="00631072">
      <w:pPr>
        <w:tabs>
          <w:tab w:val="num" w:pos="720"/>
        </w:tabs>
        <w:spacing w:after="0"/>
      </w:pPr>
      <w:r>
        <w:t>Endring i f</w:t>
      </w:r>
      <w:r w:rsidR="0091371C">
        <w:t>orsterkning</w:t>
      </w:r>
      <w:r>
        <w:t xml:space="preserve"> F</w:t>
      </w:r>
      <w:r w:rsidR="0091371C">
        <w:t xml:space="preserve"> i oppvarming av CO</w:t>
      </w:r>
      <w:r w:rsidR="0091371C" w:rsidRPr="00C26B68">
        <w:rPr>
          <w:vertAlign w:val="subscript"/>
        </w:rPr>
        <w:t>2</w:t>
      </w:r>
      <w:r w:rsidR="0091371C">
        <w:t xml:space="preserve"> </w:t>
      </w:r>
      <w:r>
        <w:t xml:space="preserve">: </w:t>
      </w:r>
      <w:r w:rsidR="0091371C">
        <w:t xml:space="preserve"> </w:t>
      </w:r>
      <w:r w:rsidR="0091371C">
        <w:rPr>
          <w:rFonts w:cstheme="minorHAnsi"/>
        </w:rPr>
        <w:t>Δ</w:t>
      </w:r>
      <w:r w:rsidR="0091371C">
        <w:t xml:space="preserve">F = </w:t>
      </w:r>
      <w:r w:rsidR="0091371C">
        <w:rPr>
          <w:rFonts w:cstheme="minorHAnsi"/>
        </w:rPr>
        <w:t>α</w:t>
      </w:r>
      <w:r w:rsidR="0091371C">
        <w:t>lnC/C</w:t>
      </w:r>
      <w:r w:rsidR="0091371C">
        <w:rPr>
          <w:vertAlign w:val="subscript"/>
        </w:rPr>
        <w:t>0</w:t>
      </w:r>
      <w:r w:rsidR="0091371C">
        <w:t xml:space="preserve"> </w:t>
      </w:r>
    </w:p>
    <w:p w:rsidR="00813482" w:rsidRDefault="0091371C" w:rsidP="00631072">
      <w:pPr>
        <w:tabs>
          <w:tab w:val="num" w:pos="720"/>
        </w:tabs>
        <w:spacing w:after="0"/>
      </w:pPr>
      <w:r>
        <w:t xml:space="preserve">hvor </w:t>
      </w:r>
      <w:r>
        <w:rPr>
          <w:rFonts w:cstheme="minorHAnsi"/>
        </w:rPr>
        <w:t>α</w:t>
      </w:r>
      <w:r>
        <w:t xml:space="preserve"> = 5,35, C er ny konsentrasjon av CO</w:t>
      </w:r>
      <w:r w:rsidRPr="00C26B68">
        <w:rPr>
          <w:vertAlign w:val="subscript"/>
        </w:rPr>
        <w:t>2</w:t>
      </w:r>
      <w:r>
        <w:t xml:space="preserve"> og C</w:t>
      </w:r>
      <w:r>
        <w:rPr>
          <w:vertAlign w:val="subscript"/>
        </w:rPr>
        <w:t>0</w:t>
      </w:r>
      <w:r>
        <w:t xml:space="preserve"> er utgangskonsentrasjon av CO</w:t>
      </w:r>
      <w:r w:rsidRPr="00C26B68">
        <w:rPr>
          <w:vertAlign w:val="subscript"/>
        </w:rPr>
        <w:t>2</w:t>
      </w:r>
      <w:r>
        <w:t xml:space="preserve">.  </w:t>
      </w:r>
    </w:p>
    <w:p w:rsidR="009C6C2F" w:rsidRDefault="0091371C" w:rsidP="00631072">
      <w:pPr>
        <w:tabs>
          <w:tab w:val="num" w:pos="720"/>
        </w:tabs>
        <w:spacing w:after="0"/>
      </w:pPr>
      <w:r>
        <w:t>Dette</w:t>
      </w:r>
      <w:r w:rsidR="00813482">
        <w:t xml:space="preserve"> skal da vise</w:t>
      </w:r>
      <w:r>
        <w:t xml:space="preserve"> automatisk oppvarming når CO2 øker.</w:t>
      </w:r>
      <w:r w:rsidR="00631072">
        <w:t xml:space="preserve">  </w:t>
      </w:r>
    </w:p>
    <w:p w:rsidR="009C6C2F" w:rsidRDefault="00631072" w:rsidP="00631072">
      <w:pPr>
        <w:tabs>
          <w:tab w:val="num" w:pos="720"/>
        </w:tabs>
        <w:spacing w:after="0"/>
      </w:pPr>
      <w:r>
        <w:t>Den forsterkning som klimamodellene forutsetter er imidlertid overdrevet.  Gjennomsnittlig normal stråling fra jorden</w:t>
      </w:r>
      <w:r w:rsidR="00CE0EF5">
        <w:t xml:space="preserve"> ved toppen av atmosfæren</w:t>
      </w:r>
      <w:r w:rsidR="00A04F91">
        <w:t xml:space="preserve"> (TOA)</w:t>
      </w:r>
      <w:r>
        <w:t xml:space="preserve"> er ca. 240 W/m</w:t>
      </w:r>
      <w:r w:rsidRPr="00631072">
        <w:rPr>
          <w:vertAlign w:val="superscript"/>
        </w:rPr>
        <w:t>2</w:t>
      </w:r>
      <w:r>
        <w:t xml:space="preserve"> </w:t>
      </w:r>
      <w:r w:rsidR="00CE0EF5">
        <w:t>(+/- 3 W/m</w:t>
      </w:r>
      <w:r w:rsidR="00CE0EF5" w:rsidRPr="00631072">
        <w:rPr>
          <w:vertAlign w:val="superscript"/>
        </w:rPr>
        <w:t>2</w:t>
      </w:r>
      <w:r w:rsidR="00CE0EF5">
        <w:t>).</w:t>
      </w:r>
      <w:r w:rsidR="00AB6BAA">
        <w:t xml:space="preserve">  Dette </w:t>
      </w:r>
      <w:r w:rsidR="00AB42F9">
        <w:t xml:space="preserve">antar man at økt </w:t>
      </w:r>
      <w:r w:rsidR="00AB6BAA">
        <w:t>CO</w:t>
      </w:r>
      <w:r w:rsidR="00AB6BAA" w:rsidRPr="003D39AA">
        <w:rPr>
          <w:vertAlign w:val="subscript"/>
        </w:rPr>
        <w:t>2</w:t>
      </w:r>
      <w:r w:rsidR="00AB6BAA">
        <w:t xml:space="preserve"> </w:t>
      </w:r>
      <w:r w:rsidR="00AB42F9">
        <w:t>vil</w:t>
      </w:r>
      <w:r w:rsidR="00AB6BAA">
        <w:t xml:space="preserve"> redusere.</w:t>
      </w:r>
      <w:r w:rsidR="00813482">
        <w:t xml:space="preserve"> </w:t>
      </w:r>
      <w:r>
        <w:t xml:space="preserve"> Dr. Clark nevner at for tiden er den årlige økningen i gjennomsnittlig CO</w:t>
      </w:r>
      <w:r w:rsidRPr="00631072">
        <w:rPr>
          <w:vertAlign w:val="subscript"/>
        </w:rPr>
        <w:t>2</w:t>
      </w:r>
      <w:r>
        <w:t>-konsentrasjon nær 2,4 ppm, og endringen i stråling er bare 0,034 W/m</w:t>
      </w:r>
      <w:r w:rsidRPr="00631072">
        <w:rPr>
          <w:vertAlign w:val="superscript"/>
        </w:rPr>
        <w:t>2</w:t>
      </w:r>
      <w:r>
        <w:t xml:space="preserve"> per år </w:t>
      </w:r>
      <w:r w:rsidR="00813482">
        <w:t>(kilde er</w:t>
      </w:r>
      <w:r>
        <w:t xml:space="preserve"> prof. H. Harde</w:t>
      </w:r>
      <w:r w:rsidR="00813482">
        <w:t>,</w:t>
      </w:r>
      <w:r>
        <w:t xml:space="preserve"> 2017).  Et annet forskerteam (Feldman et al. 2015) har målt en </w:t>
      </w:r>
      <w:r w:rsidR="00813482">
        <w:t>endring i stråling på 0,2 W/m</w:t>
      </w:r>
      <w:r w:rsidR="00813482" w:rsidRPr="00813482">
        <w:rPr>
          <w:vertAlign w:val="superscript"/>
        </w:rPr>
        <w:t>2</w:t>
      </w:r>
      <w:r w:rsidR="00813482">
        <w:t xml:space="preserve"> i perioden 2000 til 2010, og da var global temperatur temmelig konstant (varmepause fra 1999 til 2016).  </w:t>
      </w:r>
    </w:p>
    <w:p w:rsidR="00631072" w:rsidRDefault="00813482" w:rsidP="00631072">
      <w:pPr>
        <w:tabs>
          <w:tab w:val="num" w:pos="720"/>
        </w:tabs>
        <w:spacing w:after="0"/>
      </w:pPr>
      <w:r>
        <w:t>De endringer som CO</w:t>
      </w:r>
      <w:r w:rsidRPr="00813482">
        <w:rPr>
          <w:vertAlign w:val="subscript"/>
        </w:rPr>
        <w:t>2</w:t>
      </w:r>
      <w:r>
        <w:t xml:space="preserve"> forårsaker er</w:t>
      </w:r>
      <w:r w:rsidR="00CE0EF5">
        <w:t xml:space="preserve"> mindre enn usikkerheten</w:t>
      </w:r>
      <w:r w:rsidR="00E24AE3">
        <w:t xml:space="preserve"> </w:t>
      </w:r>
      <w:r w:rsidR="00CE0EF5">
        <w:t>og</w:t>
      </w:r>
      <w:r>
        <w:t xml:space="preserve"> for små til å gi utslag i global temperatur og klimaendringer.</w:t>
      </w:r>
      <w:r w:rsidR="00D2068D">
        <w:t xml:space="preserve">  Dr. Clark påpeker at et signal må være dobbelt så stort som usikkerheten for å kunne detekteres med sikkerhet, og signal fra CO</w:t>
      </w:r>
      <w:r w:rsidR="00D2068D" w:rsidRPr="00D2068D">
        <w:rPr>
          <w:vertAlign w:val="subscript"/>
        </w:rPr>
        <w:t>2</w:t>
      </w:r>
      <w:r w:rsidR="00D2068D">
        <w:t xml:space="preserve"> </w:t>
      </w:r>
      <w:r w:rsidR="00E24AE3">
        <w:t>på 0,0 34 W/m</w:t>
      </w:r>
      <w:r w:rsidR="00E24AE3" w:rsidRPr="00E24AE3">
        <w:rPr>
          <w:vertAlign w:val="superscript"/>
        </w:rPr>
        <w:t>2</w:t>
      </w:r>
      <w:r w:rsidR="00E24AE3">
        <w:t xml:space="preserve"> er langt fra en usikkerhet på +/- 3 W/m</w:t>
      </w:r>
      <w:r w:rsidR="00E24AE3" w:rsidRPr="00E24AE3">
        <w:rPr>
          <w:vertAlign w:val="superscript"/>
        </w:rPr>
        <w:t>2</w:t>
      </w:r>
      <w:r w:rsidR="00A04F91">
        <w:t xml:space="preserve"> ved TOA.</w:t>
      </w:r>
    </w:p>
    <w:p w:rsidR="001324CF" w:rsidRDefault="001324CF" w:rsidP="00631072">
      <w:pPr>
        <w:tabs>
          <w:tab w:val="num" w:pos="720"/>
        </w:tabs>
        <w:spacing w:after="0"/>
      </w:pPr>
    </w:p>
    <w:p w:rsidR="008E7E40" w:rsidRDefault="008E7E40" w:rsidP="00631072">
      <w:pPr>
        <w:tabs>
          <w:tab w:val="num" w:pos="720"/>
        </w:tabs>
        <w:spacing w:after="0"/>
      </w:pPr>
      <w:r w:rsidRPr="008E7E40">
        <w:rPr>
          <w:noProof/>
          <w:lang w:eastAsia="nb-NO"/>
        </w:rPr>
        <w:lastRenderedPageBreak/>
        <w:drawing>
          <wp:inline distT="0" distB="0" distL="0" distR="0">
            <wp:extent cx="5760720" cy="5423441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81" w:rsidRDefault="00594381" w:rsidP="004D7CA7">
      <w:pPr>
        <w:tabs>
          <w:tab w:val="num" w:pos="720"/>
        </w:tabs>
      </w:pPr>
      <w:r w:rsidRPr="00594381">
        <w:t>Fig. 2.</w:t>
      </w:r>
      <w:r w:rsidRPr="00594381"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</w:t>
      </w:r>
      <w:r w:rsidRPr="00594381">
        <w:t>En “</w:t>
      </w:r>
      <w:r w:rsidRPr="00594381">
        <w:rPr>
          <w:bCs/>
        </w:rPr>
        <w:t>general circulation model”</w:t>
      </w:r>
      <w:r w:rsidRPr="00594381">
        <w:t> (</w:t>
      </w:r>
      <w:r w:rsidRPr="00594381">
        <w:rPr>
          <w:bCs/>
        </w:rPr>
        <w:t>GCM</w:t>
      </w:r>
      <w:r w:rsidRPr="00594381">
        <w:t>) fra Wikipedia, aka klimamodell.</w:t>
      </w:r>
    </w:p>
    <w:p w:rsidR="001B74BF" w:rsidRDefault="001B74BF" w:rsidP="001B74BF">
      <w:pPr>
        <w:tabs>
          <w:tab w:val="num" w:pos="720"/>
        </w:tabs>
      </w:pPr>
      <w:r>
        <w:t>Det grunnleggende kravet til e</w:t>
      </w:r>
      <w:r w:rsidR="00A04F91">
        <w:t>n klimamodell er at den</w:t>
      </w:r>
      <w:r>
        <w:t xml:space="preserve"> skal forutsi klimaobservasjonene den er konfigurert til å simulere. Når klimamodeller undersøkes mer detaljert og modelldata sammenlignes med observasjoner, er det funnet at de har svært dårlige prediksjonsevner, se f.eks. sammenligninger mellom modeller og målt temp</w:t>
      </w:r>
      <w:r w:rsidR="0019726C">
        <w:t>eratur som dr. John Christy har sammenstilt i fig. 3.</w:t>
      </w:r>
    </w:p>
    <w:p w:rsidR="00727DF6" w:rsidRDefault="00727DF6" w:rsidP="001F154D">
      <w:pPr>
        <w:tabs>
          <w:tab w:val="num" w:pos="720"/>
        </w:tabs>
        <w:rPr>
          <w:b/>
          <w:bCs/>
        </w:rPr>
      </w:pPr>
      <w:r>
        <w:t>Nå er det strid om modellene i IPCC-leiren.  Noen hevder at modellene viser at 90 % av oppvarmingen de siste par årene er menneskeskapt, mens direktøren for NASA GISS</w:t>
      </w:r>
      <w:r w:rsidR="00E02089">
        <w:t>, Gavin Schmidt,</w:t>
      </w:r>
      <w:r>
        <w:t xml:space="preserve"> innrømmer at modellene nå ikke k</w:t>
      </w:r>
      <w:r w:rsidR="001F154D">
        <w:t>an forklare dette, se</w:t>
      </w:r>
      <w:r>
        <w:t xml:space="preserve"> </w:t>
      </w:r>
      <w:hyperlink r:id="rId9" w:tgtFrame="_self" w:history="1">
        <w:r w:rsidRPr="00727DF6">
          <w:rPr>
            <w:rStyle w:val="Hyperlink"/>
            <w:bCs/>
          </w:rPr>
          <w:t>Klimaforsker uten peiling</w:t>
        </w:r>
      </w:hyperlink>
      <w:r>
        <w:t xml:space="preserve"> og </w:t>
      </w:r>
      <w:hyperlink r:id="rId10" w:tgtFrame="_self" w:history="1">
        <w:r w:rsidRPr="001F154D">
          <w:rPr>
            <w:rStyle w:val="Hyperlink"/>
            <w:bCs/>
          </w:rPr>
          <w:t>Klimamodeller til besvær</w:t>
        </w:r>
      </w:hyperlink>
      <w:r>
        <w:t>.</w:t>
      </w:r>
    </w:p>
    <w:p w:rsidR="00373E1B" w:rsidRDefault="00373E1B" w:rsidP="0044477C">
      <w:pPr>
        <w:spacing w:after="0"/>
      </w:pPr>
    </w:p>
    <w:p w:rsidR="00C8121C" w:rsidRDefault="003B3617" w:rsidP="004D7CA7">
      <w:pPr>
        <w:tabs>
          <w:tab w:val="num" w:pos="720"/>
        </w:tabs>
      </w:pPr>
      <w:r>
        <w:rPr>
          <w:noProof/>
          <w:lang w:eastAsia="nb-NO"/>
        </w:rPr>
        <w:lastRenderedPageBreak/>
        <w:drawing>
          <wp:inline distT="0" distB="0" distL="0" distR="0">
            <wp:extent cx="5760720" cy="3963712"/>
            <wp:effectExtent l="19050" t="0" r="0" b="0"/>
            <wp:docPr id="16" name="Picture 16" descr="https://cei.org/wp-content/uploads/2015/06/Fig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ei.org/wp-content/uploads/2015/06/Figure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617" w:rsidRDefault="003B3617" w:rsidP="004D7CA7">
      <w:pPr>
        <w:tabs>
          <w:tab w:val="num" w:pos="720"/>
        </w:tabs>
      </w:pPr>
      <w:r>
        <w:t>Fig. 3.</w:t>
      </w:r>
      <w:r w:rsidR="0019726C">
        <w:t xml:space="preserve"> Sammenligning mellom modeller og målt temperatur i atmosfæren fra dr. John Christy.</w:t>
      </w:r>
    </w:p>
    <w:p w:rsidR="00AB350D" w:rsidRDefault="008E183A" w:rsidP="004D7CA7">
      <w:pPr>
        <w:tabs>
          <w:tab w:val="num" w:pos="720"/>
        </w:tabs>
      </w:pPr>
      <w:r>
        <w:t xml:space="preserve">Modellene er for grove til å beskrive skyer på riktig vis.  </w:t>
      </w:r>
      <w:r w:rsidR="00AB350D">
        <w:t>Skyer har forskjellig effekt.  Skyer demper utstråling fra jordoverflaten</w:t>
      </w:r>
      <w:r w:rsidR="005C63D1">
        <w:t xml:space="preserve"> noe</w:t>
      </w:r>
      <w:r w:rsidR="00AB350D">
        <w:t xml:space="preserve"> og bidrar </w:t>
      </w:r>
      <w:r w:rsidR="005C63D1">
        <w:t xml:space="preserve">til oppvarming, men skyer hindrer </w:t>
      </w:r>
      <w:r w:rsidR="00AB350D">
        <w:t xml:space="preserve">også solinnstråling, og det har en mye større effekt viser satellittmålinger, se fig. 4.  </w:t>
      </w:r>
      <w:r w:rsidR="00D43B0B">
        <w:t>De siste 40 år har globalt skydekke</w:t>
      </w:r>
      <w:r w:rsidR="005C63D1">
        <w:t xml:space="preserve"> blitt redusert med </w:t>
      </w:r>
      <w:r w:rsidR="00D819DE">
        <w:t>3-</w:t>
      </w:r>
      <w:r w:rsidR="005C63D1">
        <w:t>4 %</w:t>
      </w:r>
      <w:r w:rsidR="00D43B0B">
        <w:t>, og de</w:t>
      </w:r>
      <w:r w:rsidR="005C63D1">
        <w:t>tte har skapt en</w:t>
      </w:r>
      <w:r w:rsidR="00E74868">
        <w:t xml:space="preserve"> nesten</w:t>
      </w:r>
      <w:r w:rsidR="005C63D1">
        <w:t xml:space="preserve"> perfekt invers</w:t>
      </w:r>
      <w:r w:rsidR="00D43B0B">
        <w:t xml:space="preserve"> </w:t>
      </w:r>
      <w:r w:rsidR="005C63D1">
        <w:t>korrelasjon</w:t>
      </w:r>
      <w:r w:rsidR="00D43B0B">
        <w:t xml:space="preserve"> med global temperatur.  Skyer styrer </w:t>
      </w:r>
      <w:r w:rsidR="005C63D1">
        <w:t>global temperatur meget effektivt.  Det er først etter at man fikk satellittmålinger at man har kunnet fastslå dette.</w:t>
      </w:r>
    </w:p>
    <w:p w:rsidR="00EE626B" w:rsidRPr="006966B6" w:rsidRDefault="00EE626B" w:rsidP="004D7CA7">
      <w:pPr>
        <w:tabs>
          <w:tab w:val="num" w:pos="720"/>
        </w:tabs>
      </w:pPr>
      <w:r w:rsidRPr="00EE626B">
        <w:rPr>
          <w:lang w:val="en-US"/>
        </w:rPr>
        <w:t xml:space="preserve">FNs klimapanel IPCC, derimot, mener skyer forsterker global oppvarming: </w:t>
      </w:r>
      <w:r>
        <w:rPr>
          <w:lang w:val="en-US"/>
        </w:rPr>
        <w:t>“</w:t>
      </w:r>
      <w:r w:rsidRPr="00EE626B">
        <w:rPr>
          <w:lang w:val="en-US"/>
        </w:rPr>
        <w:t>Based on all available evidence, it seems likely that the net cloud–climate feed</w:t>
      </w:r>
      <w:r>
        <w:rPr>
          <w:lang w:val="en-US"/>
        </w:rPr>
        <w:t xml:space="preserve">back amplifies global warming.” </w:t>
      </w:r>
      <w:hyperlink r:id="rId12" w:history="1">
        <w:r w:rsidRPr="006966B6">
          <w:rPr>
            <w:rStyle w:val="Hyperlink"/>
          </w:rPr>
          <w:t>https://www.ipcc.ch/site/assets/uploads/2018/02/WG1AR5_Chapter07_FINAL-1.pdf</w:t>
        </w:r>
      </w:hyperlink>
      <w:r w:rsidRPr="006966B6">
        <w:t xml:space="preserve"> </w:t>
      </w:r>
    </w:p>
    <w:p w:rsidR="005C63D1" w:rsidRPr="00FD612F" w:rsidRDefault="00FD612F" w:rsidP="005C63D1">
      <w:pPr>
        <w:tabs>
          <w:tab w:val="left" w:pos="1992"/>
        </w:tabs>
        <w:spacing w:after="0"/>
      </w:pPr>
      <w:r w:rsidRPr="00FD612F">
        <w:t>Skyer</w:t>
      </w:r>
      <w:r w:rsidR="006966B6">
        <w:t xml:space="preserve"> er små vanndråper og iskrystaller som</w:t>
      </w:r>
      <w:r w:rsidRPr="00FD612F">
        <w:t xml:space="preserve"> reflekterer, absorberer og emitterer stråling, se</w:t>
      </w:r>
      <w:r w:rsidR="00830042">
        <w:t xml:space="preserve"> rapporten</w:t>
      </w:r>
      <w:r w:rsidRPr="00FD612F">
        <w:t xml:space="preserve"> </w:t>
      </w:r>
      <w:hyperlink r:id="rId13" w:history="1">
        <w:r w:rsidRPr="00FD612F">
          <w:rPr>
            <w:rStyle w:val="Hyperlink"/>
          </w:rPr>
          <w:t>The Cloud Model for Climate Change</w:t>
        </w:r>
      </w:hyperlink>
      <w:r w:rsidR="00830042">
        <w:t xml:space="preserve"> (Nelson &amp; Nelson 2024</w:t>
      </w:r>
      <w:r w:rsidR="00A45D6F">
        <w:t xml:space="preserve"> (2)</w:t>
      </w:r>
      <w:r w:rsidR="00830042">
        <w:t>)</w:t>
      </w:r>
      <w:r>
        <w:t>.  I denne rapporten kritiseres modellen IPCC har for jordens energibudsjett</w:t>
      </w:r>
      <w:r w:rsidR="00830042">
        <w:t xml:space="preserve"> fra 1995, og som fortsatt ”gjelder”.</w:t>
      </w:r>
      <w:r w:rsidR="006966B6">
        <w:t xml:space="preserve">  Skyer er uriktig modellert, og en alterna</w:t>
      </w:r>
      <w:r w:rsidR="00505F83">
        <w:t>tiv ”Cloud Model”</w:t>
      </w:r>
      <w:r w:rsidR="006966B6">
        <w:t xml:space="preserve"> lanseres.  IPCC-modellen har en varmestråling fra atmosfæren som er dobbelt så stor som solen.  Det strider mot termodynamikkens 1. lov om energibevaring.</w:t>
      </w:r>
      <w:r w:rsidR="00A34B9D">
        <w:t xml:space="preserve">  Det er ingen varmekilde i atmosfæren!</w:t>
      </w:r>
      <w:r w:rsidR="006966B6">
        <w:t xml:space="preserve">  Dessuten indikerer IPCC-modellen at</w:t>
      </w:r>
      <w:r>
        <w:t xml:space="preserve"> </w:t>
      </w:r>
      <w:r w:rsidR="006966B6">
        <w:t>stråling fra en kald atmosfære varmer opp jorden med ”tilbakestråling</w:t>
      </w:r>
      <w:r w:rsidR="00A34B9D">
        <w:t>”</w:t>
      </w:r>
      <w:r w:rsidR="006966B6">
        <w:t xml:space="preserve">.  Det strider mot termodynamikkens </w:t>
      </w:r>
      <w:r>
        <w:t>2. lov om irreversibilitet.</w:t>
      </w:r>
      <w:r w:rsidR="00830042">
        <w:t xml:space="preserve">  Drivhusgasser demper utstråling.  De varmer ikke opp jordoverflaten.</w:t>
      </w:r>
      <w:r w:rsidR="00CB299C">
        <w:t xml:space="preserve">  Det er det solen som gjør.</w:t>
      </w:r>
      <w:r w:rsidR="00505F83">
        <w:t xml:space="preserve">  Også i Nelson &amp; Nelsons artikkel</w:t>
      </w:r>
      <w:r>
        <w:t xml:space="preserve"> konkluderes det med at drivhuseffekten fra CO</w:t>
      </w:r>
      <w:r w:rsidRPr="00FD612F">
        <w:rPr>
          <w:vertAlign w:val="subscript"/>
        </w:rPr>
        <w:t>2</w:t>
      </w:r>
      <w:r>
        <w:t xml:space="preserve"> er for liten til å kunne detekteres, </w:t>
      </w:r>
      <w:r w:rsidR="00CC12B4">
        <w:t>-</w:t>
      </w:r>
      <w:r w:rsidR="00A34B9D">
        <w:t xml:space="preserve"> </w:t>
      </w:r>
      <w:r>
        <w:t>bare 0,04 % av den totale energibalansen med sol inn og stråling fra jorden ut.</w:t>
      </w:r>
    </w:p>
    <w:p w:rsidR="005C63D1" w:rsidRDefault="005C63D1" w:rsidP="005C63D1">
      <w:pPr>
        <w:tabs>
          <w:tab w:val="left" w:pos="1992"/>
        </w:tabs>
        <w:spacing w:after="0"/>
      </w:pPr>
      <w:r>
        <w:rPr>
          <w:noProof/>
          <w:lang w:eastAsia="nb-NO"/>
        </w:rPr>
        <w:lastRenderedPageBreak/>
        <w:drawing>
          <wp:inline distT="0" distB="0" distL="0" distR="0">
            <wp:extent cx="5760720" cy="4172864"/>
            <wp:effectExtent l="19050" t="0" r="0" b="0"/>
            <wp:docPr id="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D1" w:rsidRDefault="005C63D1" w:rsidP="005C63D1">
      <w:pPr>
        <w:tabs>
          <w:tab w:val="num" w:pos="720"/>
        </w:tabs>
        <w:rPr>
          <w:lang w:val="en-US"/>
        </w:rPr>
      </w:pPr>
      <w:r w:rsidRPr="00F35BDB">
        <w:rPr>
          <w:lang w:val="en-US"/>
        </w:rPr>
        <w:t>Figur</w:t>
      </w:r>
      <w:r>
        <w:rPr>
          <w:lang w:val="en-US"/>
        </w:rPr>
        <w:t xml:space="preserve"> 4</w:t>
      </w:r>
      <w:r w:rsidRPr="00F35BDB">
        <w:rPr>
          <w:lang w:val="en-US"/>
        </w:rPr>
        <w:t xml:space="preserve"> fra</w:t>
      </w:r>
      <w:r>
        <w:rPr>
          <w:lang w:val="en-US"/>
        </w:rPr>
        <w:t xml:space="preserve"> Nelson &amp; Nelson 2024</w:t>
      </w:r>
      <w:r w:rsidR="00A45D6F">
        <w:rPr>
          <w:lang w:val="en-US"/>
        </w:rPr>
        <w:t xml:space="preserve"> (1)</w:t>
      </w:r>
      <w:r w:rsidRPr="00F35BDB">
        <w:rPr>
          <w:lang w:val="en-US"/>
        </w:rPr>
        <w:t xml:space="preserve"> </w:t>
      </w:r>
      <w:hyperlink r:id="rId15" w:history="1">
        <w:r w:rsidRPr="00F35BDB">
          <w:rPr>
            <w:rStyle w:val="Hyperlink"/>
            <w:lang w:val="en-US"/>
          </w:rPr>
          <w:t>Decoupling CO2 from Climate Change (scirp.org)</w:t>
        </w:r>
      </w:hyperlink>
      <w:r w:rsidR="00146D41" w:rsidRPr="00146D41">
        <w:rPr>
          <w:lang w:val="en-US"/>
        </w:rPr>
        <w:t xml:space="preserve"> </w:t>
      </w:r>
    </w:p>
    <w:p w:rsidR="00DF38D4" w:rsidRDefault="00DF38D4" w:rsidP="00DF38D4">
      <w:pPr>
        <w:tabs>
          <w:tab w:val="num" w:pos="720"/>
        </w:tabs>
        <w:spacing w:after="0"/>
      </w:pPr>
      <w:r>
        <w:t>Spiller det noen rolle at</w:t>
      </w:r>
      <w:r w:rsidR="00F242F8">
        <w:t xml:space="preserve"> klimamodellene er urealistiske</w:t>
      </w:r>
      <w:r>
        <w:t xml:space="preserve"> og feil?</w:t>
      </w:r>
    </w:p>
    <w:p w:rsidR="00DF38D4" w:rsidRDefault="00DF38D4" w:rsidP="00DF38D4">
      <w:pPr>
        <w:spacing w:after="0"/>
      </w:pPr>
      <w:r>
        <w:t>Ja, fordi klimaskremslene om klimakrise, det utopiske ”grønne skiftet” (”net zero”) og demoniseringen av den livsviktige plantenæringen er basert på modellene og ikke på virkeligheten</w:t>
      </w:r>
      <w:r w:rsidR="00505F83">
        <w:t>.  Det ”grønne skiftet” vil føre til økonomisk ruin der det innføres</w:t>
      </w:r>
      <w:r w:rsidR="00A34B9D">
        <w:t xml:space="preserve">, se </w:t>
      </w:r>
      <w:hyperlink r:id="rId16" w:history="1">
        <w:r w:rsidR="00B10ED5">
          <w:rPr>
            <w:rStyle w:val="Hyperlink"/>
          </w:rPr>
          <w:t>Konsekvenser av klimapolitikken - Klimarealistene</w:t>
        </w:r>
      </w:hyperlink>
      <w:r w:rsidR="00505F83">
        <w:t>.  Vi</w:t>
      </w:r>
      <w:r>
        <w:t xml:space="preserve"> lever</w:t>
      </w:r>
      <w:r w:rsidR="00505F83">
        <w:t xml:space="preserve"> faktisk</w:t>
      </w:r>
      <w:r>
        <w:t xml:space="preserve"> i den beste klimaperioden siden middelalderen (vikingetiden) da man dyrket korn på Grønland, - noe som ikke er mulig nå.</w:t>
      </w:r>
      <w:r w:rsidR="00882AEB">
        <w:t xml:space="preserve">  De mest ekstreme og minst sannsynlige klimamodeller blir brukt til</w:t>
      </w:r>
      <w:r w:rsidR="00505F83">
        <w:t xml:space="preserve"> </w:t>
      </w:r>
      <w:r w:rsidR="00882AEB">
        <w:t xml:space="preserve">å skremme befolkningen, se </w:t>
      </w:r>
      <w:hyperlink r:id="rId17" w:history="1">
        <w:r w:rsidR="00882AEB">
          <w:rPr>
            <w:rStyle w:val="Hyperlink"/>
          </w:rPr>
          <w:t>Klimamodeller til besvær - Klimarealistene</w:t>
        </w:r>
      </w:hyperlink>
      <w:r w:rsidR="00882AEB">
        <w:t>.</w:t>
      </w:r>
      <w:r>
        <w:t xml:space="preserve"> Om klimakrise, se: </w:t>
      </w:r>
      <w:hyperlink r:id="rId18" w:history="1">
        <w:r>
          <w:rPr>
            <w:rStyle w:val="Hyperlink"/>
          </w:rPr>
          <w:t>Hvor er "klimakrisen"? (inyheter.no)</w:t>
        </w:r>
      </w:hyperlink>
      <w:r>
        <w:t>.</w:t>
      </w:r>
      <w:r w:rsidR="00AE3076">
        <w:t xml:space="preserve">  Statiskikk og historiske data viser at virkelig utvikling av global temperatur og ekstremvær ikke er alarmerende eller annerledes enn tidligere tider som jorden har kommet seg igjennom</w:t>
      </w:r>
      <w:r w:rsidR="00B10ED5">
        <w:t xml:space="preserve"> (</w:t>
      </w:r>
      <w:hyperlink r:id="rId19" w:history="1">
        <w:r w:rsidR="00B10ED5">
          <w:rPr>
            <w:rStyle w:val="Hyperlink"/>
          </w:rPr>
          <w:t>New Study: ‘Carbon Dioxide And A Warming Climate Are Not Problems’ (notrickszone.com)</w:t>
        </w:r>
      </w:hyperlink>
      <w:r w:rsidR="00AE3076">
        <w:t>.</w:t>
      </w:r>
      <w:r>
        <w:t xml:space="preserve">  I stedet for å bruke ressurser på å redusere CO</w:t>
      </w:r>
      <w:r w:rsidRPr="00373E1B">
        <w:rPr>
          <w:vertAlign w:val="subscript"/>
        </w:rPr>
        <w:t>2</w:t>
      </w:r>
      <w:r>
        <w:t xml:space="preserve"> og karbon så må vi tilpasse oss klimaendringene som alltid har forekommet.</w:t>
      </w:r>
    </w:p>
    <w:p w:rsidR="006637F3" w:rsidRDefault="006637F3" w:rsidP="00DF38D4">
      <w:pPr>
        <w:spacing w:after="0"/>
      </w:pPr>
    </w:p>
    <w:p w:rsidR="006637F3" w:rsidRDefault="006637F3" w:rsidP="00DF38D4">
      <w:pPr>
        <w:spacing w:after="0"/>
      </w:pPr>
      <w:r>
        <w:t>Klimamodellene</w:t>
      </w:r>
      <w:r w:rsidR="00B10ED5">
        <w:t xml:space="preserve"> til Manabe og IPCC</w:t>
      </w:r>
      <w:r>
        <w:t xml:space="preserve"> representerer en direkte uriktig fremstilling av prosessene i systemet jord-atmosfære.  Det er uvitenskapelig fordi man ikke har korrigert uriktige forutsetninger på tross av at ny kunnskap har påvist feil.  Ekte vitenskap utvikler seg, mens klimamodellene opprettholder sitt gamle og uriktige 1-D grunnlag for forsterkning av drivhuseffekten med klimagasser.  Klimamodellene er så feilaktige at en annen vinner av Nobelprisen i fysikk</w:t>
      </w:r>
      <w:r w:rsidR="00CB299C">
        <w:t xml:space="preserve"> 2022</w:t>
      </w:r>
      <w:r>
        <w:t xml:space="preserve">, dr. John Clauser, har kalt det for pseudovitenskap.  </w:t>
      </w:r>
      <w:hyperlink r:id="rId20" w:history="1">
        <w:r w:rsidRPr="00106793">
          <w:rPr>
            <w:rStyle w:val="Hyperlink"/>
          </w:rPr>
          <w:t xml:space="preserve">Dr. Clauser har selv </w:t>
        </w:r>
        <w:r w:rsidR="00B60686" w:rsidRPr="00106793">
          <w:rPr>
            <w:rStyle w:val="Hyperlink"/>
          </w:rPr>
          <w:t>påpekt at skyer</w:t>
        </w:r>
      </w:hyperlink>
      <w:r w:rsidR="00B60686">
        <w:t xml:space="preserve"> har en annerledes rolle enn hva IPCC tror.</w:t>
      </w:r>
    </w:p>
    <w:p w:rsidR="00DF38D4" w:rsidRDefault="00DF38D4" w:rsidP="00DF38D4">
      <w:pPr>
        <w:spacing w:after="0"/>
      </w:pPr>
    </w:p>
    <w:p w:rsidR="003153DA" w:rsidRDefault="00AD3F2C" w:rsidP="00FE0AD6">
      <w:pPr>
        <w:spacing w:after="0"/>
      </w:pPr>
      <w:r w:rsidRPr="00AD3F2C">
        <w:lastRenderedPageBreak/>
        <w:t xml:space="preserve">Dr. Clark oppsummerer sin kritikk av klimamodellene med at </w:t>
      </w:r>
      <w:r>
        <w:t xml:space="preserve">det er umulig at den observerte øking </w:t>
      </w:r>
      <w:r w:rsidR="001D1B79">
        <w:t>i CO</w:t>
      </w:r>
      <w:r w:rsidR="001D1B79" w:rsidRPr="001D1B79">
        <w:rPr>
          <w:vertAlign w:val="subscript"/>
        </w:rPr>
        <w:t>2</w:t>
      </w:r>
      <w:r w:rsidR="001D1B79">
        <w:t xml:space="preserve"> siden 1800-tallet har kunnet forårsake noen entydig endring i global temperatur.  Til det er effekten av CO</w:t>
      </w:r>
      <w:r w:rsidR="001D1B79" w:rsidRPr="001D1B79">
        <w:rPr>
          <w:vertAlign w:val="subscript"/>
        </w:rPr>
        <w:t>2</w:t>
      </w:r>
      <w:r w:rsidR="001D1B79">
        <w:t xml:space="preserve"> så liten at den forsvinner i usikkerheten i måling av varmestråling og temperaturmålingene.</w:t>
      </w:r>
    </w:p>
    <w:p w:rsidR="00A34B9D" w:rsidRPr="007C4D65" w:rsidRDefault="00A34B9D" w:rsidP="00FE0AD6">
      <w:pPr>
        <w:spacing w:after="0"/>
      </w:pPr>
    </w:p>
    <w:sectPr w:rsidR="00A34B9D" w:rsidRPr="007C4D65" w:rsidSect="009B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EAE"/>
    <w:multiLevelType w:val="hybridMultilevel"/>
    <w:tmpl w:val="CB3AFA88"/>
    <w:lvl w:ilvl="0" w:tplc="BF10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08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42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0E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A8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0C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26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87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2E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B9F7311"/>
    <w:multiLevelType w:val="hybridMultilevel"/>
    <w:tmpl w:val="3BC2F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1596"/>
    <w:rsid w:val="000022C3"/>
    <w:rsid w:val="00002F59"/>
    <w:rsid w:val="0003135F"/>
    <w:rsid w:val="0004195D"/>
    <w:rsid w:val="000867E9"/>
    <w:rsid w:val="000B7EE7"/>
    <w:rsid w:val="00100935"/>
    <w:rsid w:val="00106793"/>
    <w:rsid w:val="001134DD"/>
    <w:rsid w:val="00123C64"/>
    <w:rsid w:val="001324CF"/>
    <w:rsid w:val="0013619E"/>
    <w:rsid w:val="001441A5"/>
    <w:rsid w:val="00146D41"/>
    <w:rsid w:val="00161320"/>
    <w:rsid w:val="001749AC"/>
    <w:rsid w:val="0019726C"/>
    <w:rsid w:val="001B0F51"/>
    <w:rsid w:val="001B74BF"/>
    <w:rsid w:val="001D12D9"/>
    <w:rsid w:val="001D1B79"/>
    <w:rsid w:val="001D719B"/>
    <w:rsid w:val="001D7208"/>
    <w:rsid w:val="001E4E8A"/>
    <w:rsid w:val="001F154D"/>
    <w:rsid w:val="00211BDC"/>
    <w:rsid w:val="00221596"/>
    <w:rsid w:val="00232B32"/>
    <w:rsid w:val="002564C6"/>
    <w:rsid w:val="002D2922"/>
    <w:rsid w:val="00312284"/>
    <w:rsid w:val="003153DA"/>
    <w:rsid w:val="0032094D"/>
    <w:rsid w:val="00350404"/>
    <w:rsid w:val="003622D5"/>
    <w:rsid w:val="00373E1B"/>
    <w:rsid w:val="00377942"/>
    <w:rsid w:val="00397C0D"/>
    <w:rsid w:val="003B099F"/>
    <w:rsid w:val="003B3617"/>
    <w:rsid w:val="003B6022"/>
    <w:rsid w:val="003D3800"/>
    <w:rsid w:val="003D39AA"/>
    <w:rsid w:val="00403A71"/>
    <w:rsid w:val="00412802"/>
    <w:rsid w:val="0044477C"/>
    <w:rsid w:val="00462080"/>
    <w:rsid w:val="00463FFE"/>
    <w:rsid w:val="0047256C"/>
    <w:rsid w:val="004814F9"/>
    <w:rsid w:val="004A17B6"/>
    <w:rsid w:val="004C45D3"/>
    <w:rsid w:val="004D7CA7"/>
    <w:rsid w:val="00505F83"/>
    <w:rsid w:val="0055606F"/>
    <w:rsid w:val="005727E9"/>
    <w:rsid w:val="00574248"/>
    <w:rsid w:val="0058290E"/>
    <w:rsid w:val="0059308C"/>
    <w:rsid w:val="00594381"/>
    <w:rsid w:val="005A69C3"/>
    <w:rsid w:val="005B02D3"/>
    <w:rsid w:val="005B0DE7"/>
    <w:rsid w:val="005B6378"/>
    <w:rsid w:val="005C36AF"/>
    <w:rsid w:val="005C58CF"/>
    <w:rsid w:val="005C63D1"/>
    <w:rsid w:val="005D77C4"/>
    <w:rsid w:val="005F5E19"/>
    <w:rsid w:val="00631072"/>
    <w:rsid w:val="00655153"/>
    <w:rsid w:val="0066270A"/>
    <w:rsid w:val="006637F3"/>
    <w:rsid w:val="00663A90"/>
    <w:rsid w:val="006728AD"/>
    <w:rsid w:val="00687F37"/>
    <w:rsid w:val="006966B6"/>
    <w:rsid w:val="006A28DA"/>
    <w:rsid w:val="006B64D0"/>
    <w:rsid w:val="006D7D83"/>
    <w:rsid w:val="006D7DA4"/>
    <w:rsid w:val="006E415F"/>
    <w:rsid w:val="00706B74"/>
    <w:rsid w:val="00727DF6"/>
    <w:rsid w:val="00746341"/>
    <w:rsid w:val="007773B7"/>
    <w:rsid w:val="00787F9F"/>
    <w:rsid w:val="007C4D65"/>
    <w:rsid w:val="007F3652"/>
    <w:rsid w:val="00813482"/>
    <w:rsid w:val="00830042"/>
    <w:rsid w:val="00865970"/>
    <w:rsid w:val="00876B11"/>
    <w:rsid w:val="00882AEB"/>
    <w:rsid w:val="00890B64"/>
    <w:rsid w:val="008B3CA0"/>
    <w:rsid w:val="008B52CA"/>
    <w:rsid w:val="008C1921"/>
    <w:rsid w:val="008E183A"/>
    <w:rsid w:val="008E3DE7"/>
    <w:rsid w:val="008E6842"/>
    <w:rsid w:val="008E7E40"/>
    <w:rsid w:val="0091371C"/>
    <w:rsid w:val="009161FB"/>
    <w:rsid w:val="00923D75"/>
    <w:rsid w:val="009317EC"/>
    <w:rsid w:val="0093407F"/>
    <w:rsid w:val="00936B52"/>
    <w:rsid w:val="00936EF3"/>
    <w:rsid w:val="00936FDF"/>
    <w:rsid w:val="00946274"/>
    <w:rsid w:val="009858ED"/>
    <w:rsid w:val="009B068E"/>
    <w:rsid w:val="009B5372"/>
    <w:rsid w:val="009C1DD1"/>
    <w:rsid w:val="009C6C2F"/>
    <w:rsid w:val="009E40D9"/>
    <w:rsid w:val="009E4D1A"/>
    <w:rsid w:val="009F3830"/>
    <w:rsid w:val="00A029AC"/>
    <w:rsid w:val="00A04F91"/>
    <w:rsid w:val="00A120EE"/>
    <w:rsid w:val="00A34B9D"/>
    <w:rsid w:val="00A45D6F"/>
    <w:rsid w:val="00A62B11"/>
    <w:rsid w:val="00A66447"/>
    <w:rsid w:val="00A74806"/>
    <w:rsid w:val="00A77FE3"/>
    <w:rsid w:val="00AA272D"/>
    <w:rsid w:val="00AB350D"/>
    <w:rsid w:val="00AB42F9"/>
    <w:rsid w:val="00AB6BAA"/>
    <w:rsid w:val="00AD3F2C"/>
    <w:rsid w:val="00AE3076"/>
    <w:rsid w:val="00AE4184"/>
    <w:rsid w:val="00B01841"/>
    <w:rsid w:val="00B0534D"/>
    <w:rsid w:val="00B10ED5"/>
    <w:rsid w:val="00B41179"/>
    <w:rsid w:val="00B43693"/>
    <w:rsid w:val="00B538A1"/>
    <w:rsid w:val="00B60686"/>
    <w:rsid w:val="00B82875"/>
    <w:rsid w:val="00B843B4"/>
    <w:rsid w:val="00C26B68"/>
    <w:rsid w:val="00C8121C"/>
    <w:rsid w:val="00C84BB8"/>
    <w:rsid w:val="00CB299C"/>
    <w:rsid w:val="00CC12B4"/>
    <w:rsid w:val="00CE0EF5"/>
    <w:rsid w:val="00CE1D5F"/>
    <w:rsid w:val="00CE7E57"/>
    <w:rsid w:val="00D07316"/>
    <w:rsid w:val="00D168C3"/>
    <w:rsid w:val="00D2068D"/>
    <w:rsid w:val="00D25FF0"/>
    <w:rsid w:val="00D2774C"/>
    <w:rsid w:val="00D43B0B"/>
    <w:rsid w:val="00D819DE"/>
    <w:rsid w:val="00DB349A"/>
    <w:rsid w:val="00DF38D4"/>
    <w:rsid w:val="00E02089"/>
    <w:rsid w:val="00E15E77"/>
    <w:rsid w:val="00E24AE3"/>
    <w:rsid w:val="00E35F38"/>
    <w:rsid w:val="00E3725F"/>
    <w:rsid w:val="00E3791C"/>
    <w:rsid w:val="00E40F55"/>
    <w:rsid w:val="00E452C3"/>
    <w:rsid w:val="00E74868"/>
    <w:rsid w:val="00E778B8"/>
    <w:rsid w:val="00EB100A"/>
    <w:rsid w:val="00ED0949"/>
    <w:rsid w:val="00ED3CD8"/>
    <w:rsid w:val="00EE626B"/>
    <w:rsid w:val="00F242F8"/>
    <w:rsid w:val="00F64EA0"/>
    <w:rsid w:val="00F95AB6"/>
    <w:rsid w:val="00FD612F"/>
    <w:rsid w:val="00FE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9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B1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irp.org/pdf/ijg2024155_22802508.pdf" TargetMode="External"/><Relationship Id="rId18" Type="http://schemas.openxmlformats.org/officeDocument/2006/relationships/hyperlink" Target="https://inyheter.no/19/04/2023/hvor-er-klimakrise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ipcc.ch/site/assets/uploads/2018/02/WG1AR5_Chapter07_FINAL-1.pdf" TargetMode="External"/><Relationship Id="rId17" Type="http://schemas.openxmlformats.org/officeDocument/2006/relationships/hyperlink" Target="https://klimarealistene.com/klimamodeller-til-besva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limarealistene.com/konsekvenser-av-klimapolitikken/" TargetMode="External"/><Relationship Id="rId20" Type="http://schemas.openxmlformats.org/officeDocument/2006/relationships/hyperlink" Target="https://co2coalition.org/news/nobel-winner-refutes-climate-change-narrative-points-out-ignored-fact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rimot.no/modeller-til-besvaer-jorden-er-flat-i-fns-drivhusmodell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cienceofclimatechange.org/wp-content/uploads/Clark-2024-Nobel-Prize-Errors.pdf" TargetMode="External"/><Relationship Id="rId15" Type="http://schemas.openxmlformats.org/officeDocument/2006/relationships/hyperlink" Target="https://www.scirp.org/pdf/ijg_2024032514494686.pdf" TargetMode="External"/><Relationship Id="rId10" Type="http://schemas.openxmlformats.org/officeDocument/2006/relationships/hyperlink" Target="https://klimarealistene.com/klimamodeller-til-besvaer/" TargetMode="External"/><Relationship Id="rId19" Type="http://schemas.openxmlformats.org/officeDocument/2006/relationships/hyperlink" Target="https://notrickszone.com/2024/07/08/new-study-carbon-dioxide-and-a-warming-climate-are-not-proble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imarealistene.com/klimaforsker-uten-peiling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8</Pages>
  <Words>2574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13</cp:revision>
  <dcterms:created xsi:type="dcterms:W3CDTF">2024-07-21T20:36:00Z</dcterms:created>
  <dcterms:modified xsi:type="dcterms:W3CDTF">2024-07-22T10:40:00Z</dcterms:modified>
</cp:coreProperties>
</file>